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22B" w:rsidRPr="00910BF9" w:rsidRDefault="00A7222B" w:rsidP="00910BF9">
      <w:pPr>
        <w:ind w:firstLineChars="200" w:firstLine="422"/>
        <w:jc w:val="center"/>
        <w:rPr>
          <w:rFonts w:ascii="楷体_GB2312" w:eastAsia="楷体_GB2312"/>
          <w:b/>
        </w:rPr>
      </w:pPr>
      <w:r w:rsidRPr="00910BF9">
        <w:rPr>
          <w:rFonts w:ascii="楷体_GB2312" w:eastAsia="楷体_GB2312" w:hint="eastAsia"/>
          <w:b/>
        </w:rPr>
        <w:t>摘要</w:t>
      </w:r>
    </w:p>
    <w:p w:rsidR="00587EAA" w:rsidRPr="008E57A5" w:rsidRDefault="00D21261" w:rsidP="008E57A5">
      <w:pPr>
        <w:ind w:firstLineChars="200" w:firstLine="420"/>
      </w:pPr>
      <w:r w:rsidRPr="008E57A5">
        <w:t>在网络安全威胁日益严重的今天，移动商务系统的安全是一个不容忽视的重要问题。实现移动电子商务最重要的一个问题就是如何保证政府和企业网络和信息的安全。由于移动商务要经过运营商的移动网络，这就有可能发生信息泄密或引入黑客攻击的问题。所以移动商务应用必须首先解决好移动接入的安全问题。</w:t>
      </w:r>
      <w:r w:rsidR="00587EAA" w:rsidRPr="008E57A5">
        <w:rPr>
          <w:rFonts w:hint="eastAsia"/>
        </w:rPr>
        <w:t>通过本章学习，学生应该能够</w:t>
      </w:r>
      <w:r w:rsidR="00514B17" w:rsidRPr="008E57A5">
        <w:rPr>
          <w:rFonts w:hint="eastAsia"/>
        </w:rPr>
        <w:t>了解移动电子商务面临的危险和安全需求</w:t>
      </w:r>
      <w:r w:rsidR="00587EAA" w:rsidRPr="008E57A5">
        <w:rPr>
          <w:rFonts w:hint="eastAsia"/>
        </w:rPr>
        <w:t>，</w:t>
      </w:r>
      <w:r w:rsidR="00A951E3" w:rsidRPr="008E57A5">
        <w:rPr>
          <w:rFonts w:hint="eastAsia"/>
        </w:rPr>
        <w:t>熟悉移动电子商务不同安全机制的基本内容，</w:t>
      </w:r>
      <w:r w:rsidR="00587EAA" w:rsidRPr="008E57A5">
        <w:rPr>
          <w:rFonts w:hint="eastAsia"/>
        </w:rPr>
        <w:t>掌握</w:t>
      </w:r>
      <w:r w:rsidR="00A951E3" w:rsidRPr="008E57A5">
        <w:rPr>
          <w:rFonts w:hint="eastAsia"/>
        </w:rPr>
        <w:t>移动支付的基本流程和架构</w:t>
      </w:r>
      <w:r w:rsidR="00587EAA" w:rsidRPr="008E57A5">
        <w:rPr>
          <w:rFonts w:hint="eastAsia"/>
        </w:rPr>
        <w:t>，</w:t>
      </w:r>
      <w:r w:rsidR="00A951E3" w:rsidRPr="008E57A5">
        <w:rPr>
          <w:rFonts w:hint="eastAsia"/>
        </w:rPr>
        <w:t>清楚移动支付面临的威胁和应对策略</w:t>
      </w:r>
      <w:r w:rsidR="00587EAA" w:rsidRPr="008E57A5">
        <w:rPr>
          <w:rFonts w:hint="eastAsia"/>
        </w:rPr>
        <w:t>。</w:t>
      </w:r>
    </w:p>
    <w:p w:rsidR="005F4B39" w:rsidRPr="00910BF9" w:rsidRDefault="005F4B39" w:rsidP="00910BF9">
      <w:pPr>
        <w:ind w:firstLineChars="200" w:firstLine="422"/>
        <w:jc w:val="center"/>
        <w:rPr>
          <w:rFonts w:ascii="楷体_GB2312" w:eastAsia="楷体_GB2312"/>
          <w:b/>
        </w:rPr>
      </w:pPr>
      <w:r w:rsidRPr="00910BF9">
        <w:rPr>
          <w:rFonts w:ascii="楷体_GB2312" w:eastAsia="楷体_GB2312"/>
          <w:b/>
        </w:rPr>
        <w:t>abstract</w:t>
      </w:r>
      <w:bookmarkStart w:id="0" w:name="_GoBack"/>
      <w:bookmarkEnd w:id="0"/>
    </w:p>
    <w:p w:rsidR="005F4B39" w:rsidRPr="00F61CFE" w:rsidRDefault="005F4B39" w:rsidP="00D21261">
      <w:pPr>
        <w:ind w:firstLineChars="200" w:firstLine="420"/>
        <w:rPr>
          <w:rFonts w:ascii="楷体_GB2312" w:eastAsia="楷体_GB2312"/>
        </w:rPr>
      </w:pPr>
      <w:r w:rsidRPr="005F4B39">
        <w:rPr>
          <w:rFonts w:ascii="楷体_GB2312" w:eastAsia="楷体_GB2312"/>
        </w:rPr>
        <w:t>Nowadays, the threat of network security is becoming more and more serious. The security of mobile commerce system is an important problem that can't be ignored. The most important problem in realizing mobile e-commerce is how to ensure the safety of government and enterprise network and information. Because mobile business has to go through the mobile network of operators, it is possible to leak information or introduce hacker attacks. So the application of mobile commerce must first solve the security problem of mobile access. Through this chapter, students should be able to understand the danger and security needs of mobile e-commerce, be familiar with the basic content of different security mechanisms in mobile e-commerce, grasp the basic process and structure of mobile payment, and understand the threats and coping strategies of mobile payment.</w:t>
      </w:r>
    </w:p>
    <w:p w:rsidR="00C8633E" w:rsidRPr="00121503" w:rsidRDefault="00A7222B" w:rsidP="00121503">
      <w:pPr>
        <w:rPr>
          <w:b/>
        </w:rPr>
      </w:pPr>
      <w:r>
        <w:rPr>
          <w:rFonts w:hint="eastAsia"/>
          <w:b/>
        </w:rPr>
        <w:t>第一章</w:t>
      </w:r>
      <w:r>
        <w:rPr>
          <w:rFonts w:hint="eastAsia"/>
          <w:b/>
        </w:rPr>
        <w:t xml:space="preserve"> </w:t>
      </w:r>
      <w:r w:rsidR="00C8633E" w:rsidRPr="00121503">
        <w:rPr>
          <w:rFonts w:hint="eastAsia"/>
          <w:b/>
        </w:rPr>
        <w:t>移动电子商务安全概述</w:t>
      </w:r>
    </w:p>
    <w:p w:rsidR="00C8633E" w:rsidRDefault="00C8633E" w:rsidP="00C8633E">
      <w:pPr>
        <w:ind w:firstLineChars="200" w:firstLine="420"/>
      </w:pPr>
      <w:r>
        <w:rPr>
          <w:rFonts w:hint="eastAsia"/>
        </w:rPr>
        <w:t>移动电子商务</w:t>
      </w:r>
      <w:r>
        <w:rPr>
          <w:rFonts w:hint="eastAsia"/>
        </w:rPr>
        <w:t>(M-Commerce)</w:t>
      </w:r>
      <w:r>
        <w:rPr>
          <w:rFonts w:hint="eastAsia"/>
        </w:rPr>
        <w:t>是指通过手机、传呼机、掌上电脑、笔记本电脑等移动通信设备与无线上网技术结合所构成的一个电子商务体系。相对于传统的电子商务而言，移动电子商务可以真正使任何人在任何时间、任何地点得到整个网络的信息和服务。随时随地进行的信息交流意味着需求的增加和多样化，同时也为企业带来了更多的商业机会。美国一些电子商务专家认为，目前移动通信技术已经成熟，全球拥有移动通信设备的人越来越多，移动电子商务将很快得到消费者的认可，因为他们可以随时随地上网，查询信息，购买产品，预定服务，既方便快捷，又节省时间。</w:t>
      </w:r>
    </w:p>
    <w:p w:rsidR="00330B6F" w:rsidRPr="00121503" w:rsidRDefault="00A47755" w:rsidP="00CF651F">
      <w:r w:rsidRPr="00121503">
        <w:rPr>
          <w:rFonts w:hint="eastAsia"/>
        </w:rPr>
        <w:t>1.1</w:t>
      </w:r>
      <w:r w:rsidR="00330B6F" w:rsidRPr="00121503">
        <w:rPr>
          <w:rFonts w:hint="eastAsia"/>
        </w:rPr>
        <w:t>移动电子商务面临的安全威胁</w:t>
      </w:r>
    </w:p>
    <w:p w:rsidR="00330B6F" w:rsidRDefault="00330B6F" w:rsidP="00330B6F">
      <w:pPr>
        <w:ind w:firstLineChars="200" w:firstLine="420"/>
      </w:pPr>
      <w:r>
        <w:rPr>
          <w:rFonts w:hint="eastAsia"/>
        </w:rPr>
        <w:t>由于可以随时随地接</w:t>
      </w:r>
      <w:r w:rsidR="00A47755">
        <w:rPr>
          <w:rFonts w:hint="eastAsia"/>
        </w:rPr>
        <w:t>入</w:t>
      </w:r>
      <w:r>
        <w:rPr>
          <w:rFonts w:hint="eastAsia"/>
        </w:rPr>
        <w:t>互联网进行商务活动，因此，移动电子商务除了具有电子商务的快速、灵活、方便等特点之外，还具有随时性、可移动性等一些普通电子商务没有的新特性。移动电子商务虽然诞生于电子商务，但是其通过手提电脑、手机、</w:t>
      </w:r>
      <w:r>
        <w:rPr>
          <w:rFonts w:hint="eastAsia"/>
        </w:rPr>
        <w:t>PDA</w:t>
      </w:r>
      <w:r>
        <w:rPr>
          <w:rFonts w:hint="eastAsia"/>
        </w:rPr>
        <w:t>等移动终端上网的特性决定了它存在和普通电子商务不同的安全性。与有线终端相比，无线终端的运行环境非常有限，无法对资源进行随意取舍。这种有限的资源状况对移动电子商务的安全构成了严重的威胁。具体表现在以下几个方面。</w:t>
      </w:r>
    </w:p>
    <w:p w:rsidR="00330B6F" w:rsidRDefault="00A47755" w:rsidP="00330B6F">
      <w:pPr>
        <w:ind w:firstLineChars="200" w:firstLine="420"/>
      </w:pPr>
      <w:r w:rsidRPr="00A47755">
        <w:rPr>
          <w:rFonts w:hint="eastAsia"/>
        </w:rPr>
        <w:t>⑴</w:t>
      </w:r>
      <w:r w:rsidR="00330B6F">
        <w:rPr>
          <w:rFonts w:hint="eastAsia"/>
        </w:rPr>
        <w:t>无线终端处理器的能力无法满足对证书事务的处理，或者说不能够很好地处理证书的有关事务，使移动认证业务开展困难。</w:t>
      </w:r>
    </w:p>
    <w:p w:rsidR="00330B6F" w:rsidRDefault="00A47755" w:rsidP="00330B6F">
      <w:pPr>
        <w:ind w:firstLineChars="200" w:firstLine="420"/>
      </w:pPr>
      <w:r w:rsidRPr="00A47755">
        <w:rPr>
          <w:rFonts w:hint="eastAsia"/>
        </w:rPr>
        <w:t>⑵</w:t>
      </w:r>
      <w:r w:rsidR="00330B6F">
        <w:rPr>
          <w:rFonts w:hint="eastAsia"/>
        </w:rPr>
        <w:t>如果采用</w:t>
      </w:r>
      <w:r w:rsidR="00330B6F">
        <w:rPr>
          <w:rFonts w:hint="eastAsia"/>
        </w:rPr>
        <w:t>TCP</w:t>
      </w:r>
      <w:r w:rsidR="00330B6F">
        <w:rPr>
          <w:rFonts w:hint="eastAsia"/>
        </w:rPr>
        <w:t>／</w:t>
      </w:r>
      <w:r w:rsidR="00330B6F">
        <w:rPr>
          <w:rFonts w:hint="eastAsia"/>
        </w:rPr>
        <w:t>IP</w:t>
      </w:r>
      <w:r w:rsidR="00330B6F">
        <w:rPr>
          <w:rFonts w:hint="eastAsia"/>
        </w:rPr>
        <w:t>协议，每秒</w:t>
      </w:r>
      <w:r w:rsidR="00330B6F">
        <w:rPr>
          <w:rFonts w:hint="eastAsia"/>
        </w:rPr>
        <w:t>600</w:t>
      </w:r>
      <w:r w:rsidR="00330B6F">
        <w:rPr>
          <w:rFonts w:hint="eastAsia"/>
        </w:rPr>
        <w:t>波特的传输速率是无法保证稳定的网络连接的。这时候，掉线的频率和接</w:t>
      </w:r>
      <w:r w:rsidR="00CB642B">
        <w:rPr>
          <w:rFonts w:hint="eastAsia"/>
        </w:rPr>
        <w:t>入</w:t>
      </w:r>
      <w:r w:rsidR="00330B6F">
        <w:rPr>
          <w:rFonts w:hint="eastAsia"/>
        </w:rPr>
        <w:t>的频率可能一样高，从而导致拒绝服务的发生。</w:t>
      </w:r>
    </w:p>
    <w:p w:rsidR="00330B6F" w:rsidRDefault="00A47755" w:rsidP="00330B6F">
      <w:pPr>
        <w:ind w:firstLineChars="200" w:firstLine="420"/>
      </w:pPr>
      <w:r w:rsidRPr="00A47755">
        <w:rPr>
          <w:rFonts w:hint="eastAsia"/>
        </w:rPr>
        <w:t>⑶</w:t>
      </w:r>
      <w:r w:rsidR="00330B6F">
        <w:rPr>
          <w:rFonts w:hint="eastAsia"/>
        </w:rPr>
        <w:t>内存引起的差距也很大。移动电话上一般有相当数量的</w:t>
      </w:r>
      <w:r w:rsidR="00330B6F">
        <w:rPr>
          <w:rFonts w:hint="eastAsia"/>
        </w:rPr>
        <w:t>ROM</w:t>
      </w:r>
      <w:r w:rsidR="00330B6F">
        <w:rPr>
          <w:rFonts w:hint="eastAsia"/>
        </w:rPr>
        <w:t>和内存，但保护模式内存只有</w:t>
      </w:r>
      <w:r w:rsidR="00330B6F">
        <w:rPr>
          <w:rFonts w:hint="eastAsia"/>
        </w:rPr>
        <w:t>SIM</w:t>
      </w:r>
      <w:r w:rsidR="00330B6F">
        <w:rPr>
          <w:rFonts w:hint="eastAsia"/>
        </w:rPr>
        <w:t>卡上的</w:t>
      </w:r>
      <w:r w:rsidR="00330B6F">
        <w:rPr>
          <w:rFonts w:hint="eastAsia"/>
        </w:rPr>
        <w:t>1632KB</w:t>
      </w:r>
      <w:r w:rsidR="00330B6F">
        <w:rPr>
          <w:rFonts w:hint="eastAsia"/>
        </w:rPr>
        <w:t>。为了防止意外攻击，所有业务一般都应在</w:t>
      </w:r>
      <w:r w:rsidR="00330B6F">
        <w:rPr>
          <w:rFonts w:hint="eastAsia"/>
        </w:rPr>
        <w:t>SIM</w:t>
      </w:r>
      <w:r w:rsidR="00330B6F">
        <w:rPr>
          <w:rFonts w:hint="eastAsia"/>
        </w:rPr>
        <w:t>卡上的</w:t>
      </w:r>
      <w:r w:rsidR="00330B6F">
        <w:rPr>
          <w:rFonts w:hint="eastAsia"/>
        </w:rPr>
        <w:t>1632KB</w:t>
      </w:r>
      <w:r w:rsidR="00330B6F">
        <w:rPr>
          <w:rFonts w:hint="eastAsia"/>
        </w:rPr>
        <w:t>内存中开展，所以，可用的资源是非常有限的。</w:t>
      </w:r>
    </w:p>
    <w:p w:rsidR="00330B6F" w:rsidRDefault="00330B6F" w:rsidP="00330B6F">
      <w:pPr>
        <w:ind w:firstLineChars="200" w:firstLine="420"/>
      </w:pPr>
      <w:r>
        <w:rPr>
          <w:rFonts w:hint="eastAsia"/>
        </w:rPr>
        <w:t>移动电子商务是基于移动通信系统的，当前移动电子商务主要面临着来自移动通信系统和互联网的安全风险，包括无线链路威胁、服务网络威胁和终端威胁。</w:t>
      </w:r>
    </w:p>
    <w:p w:rsidR="00330B6F" w:rsidRDefault="00330B6F" w:rsidP="00330B6F">
      <w:pPr>
        <w:ind w:firstLineChars="200" w:firstLine="420"/>
      </w:pPr>
      <w:r>
        <w:rPr>
          <w:rFonts w:hint="eastAsia"/>
        </w:rPr>
        <w:t>1</w:t>
      </w:r>
      <w:r w:rsidR="00AE52CD">
        <w:rPr>
          <w:rFonts w:hint="eastAsia"/>
        </w:rPr>
        <w:t>.1</w:t>
      </w:r>
      <w:r w:rsidR="00CF651F">
        <w:rPr>
          <w:rFonts w:hint="eastAsia"/>
        </w:rPr>
        <w:t>.</w:t>
      </w:r>
      <w:r w:rsidR="00AE52CD">
        <w:rPr>
          <w:rFonts w:hint="eastAsia"/>
        </w:rPr>
        <w:t>1</w:t>
      </w:r>
      <w:r>
        <w:rPr>
          <w:rFonts w:hint="eastAsia"/>
        </w:rPr>
        <w:t>无线链路威胁</w:t>
      </w:r>
      <w:r>
        <w:rPr>
          <w:rFonts w:hint="eastAsia"/>
        </w:rPr>
        <w:t xml:space="preserve"> </w:t>
      </w:r>
    </w:p>
    <w:p w:rsidR="00330B6F" w:rsidRDefault="00330B6F" w:rsidP="00330B6F">
      <w:pPr>
        <w:ind w:firstLineChars="200" w:firstLine="420"/>
      </w:pPr>
      <w:r>
        <w:rPr>
          <w:rFonts w:hint="eastAsia"/>
        </w:rPr>
        <w:lastRenderedPageBreak/>
        <w:t>移动通信终端和服务网络之间的无线接口可能受到以下攻击威胁。</w:t>
      </w:r>
    </w:p>
    <w:p w:rsidR="00330B6F" w:rsidRDefault="00A47755" w:rsidP="00330B6F">
      <w:pPr>
        <w:ind w:firstLineChars="200" w:firstLine="420"/>
      </w:pPr>
      <w:r w:rsidRPr="00A47755">
        <w:rPr>
          <w:rFonts w:hint="eastAsia"/>
        </w:rPr>
        <w:t>⑴</w:t>
      </w:r>
      <w:r w:rsidR="00330B6F">
        <w:rPr>
          <w:rFonts w:hint="eastAsia"/>
        </w:rPr>
        <w:t>窃听。非法用户截获移动台与基站、网络间交换的信息，分析并窃取信令、语音、数据等业务及用户与网络的身份。</w:t>
      </w:r>
    </w:p>
    <w:p w:rsidR="00330B6F" w:rsidRDefault="00A47755" w:rsidP="00330B6F">
      <w:pPr>
        <w:ind w:firstLineChars="200" w:firstLine="420"/>
      </w:pPr>
      <w:r w:rsidRPr="00A47755">
        <w:rPr>
          <w:rFonts w:hint="eastAsia"/>
        </w:rPr>
        <w:t>⑵</w:t>
      </w:r>
      <w:r w:rsidR="00330B6F">
        <w:rPr>
          <w:rFonts w:hint="eastAsia"/>
        </w:rPr>
        <w:t>假冒。非法用户截获某个合法用户或网络的足够多的信息时，就可以假冒他们对于网络和用户进行欺骗，以达到某种非法的目的。</w:t>
      </w:r>
    </w:p>
    <w:p w:rsidR="00C8633E" w:rsidRDefault="00A47755" w:rsidP="00330B6F">
      <w:pPr>
        <w:ind w:firstLineChars="200" w:firstLine="420"/>
      </w:pPr>
      <w:r w:rsidRPr="00A47755">
        <w:rPr>
          <w:rFonts w:hint="eastAsia"/>
        </w:rPr>
        <w:t>⑶</w:t>
      </w:r>
      <w:r w:rsidR="00330B6F">
        <w:rPr>
          <w:rFonts w:hint="eastAsia"/>
        </w:rPr>
        <w:t>重放。非法用户截获某次通信中用户和网络之间的全面交换信息，需要时，在某个时候将其重新发送以达到某种欺骗的目的。</w:t>
      </w:r>
    </w:p>
    <w:p w:rsidR="003346D1" w:rsidRDefault="00AE52CD" w:rsidP="003346D1">
      <w:pPr>
        <w:ind w:firstLineChars="200" w:firstLine="420"/>
      </w:pPr>
      <w:r>
        <w:rPr>
          <w:rFonts w:hint="eastAsia"/>
        </w:rPr>
        <w:t>1.1.</w:t>
      </w:r>
      <w:r w:rsidR="003346D1">
        <w:rPr>
          <w:rFonts w:hint="eastAsia"/>
        </w:rPr>
        <w:t>2</w:t>
      </w:r>
      <w:r w:rsidR="003346D1">
        <w:rPr>
          <w:rFonts w:hint="eastAsia"/>
        </w:rPr>
        <w:t>．服务网络威胁</w:t>
      </w:r>
    </w:p>
    <w:p w:rsidR="003346D1" w:rsidRDefault="003346D1" w:rsidP="003346D1">
      <w:pPr>
        <w:ind w:firstLineChars="200" w:firstLine="420"/>
      </w:pPr>
      <w:r>
        <w:rPr>
          <w:rFonts w:hint="eastAsia"/>
        </w:rPr>
        <w:t>在服务网络内的攻击可以分为以下几类。</w:t>
      </w:r>
    </w:p>
    <w:p w:rsidR="003346D1" w:rsidRDefault="00A47755" w:rsidP="003346D1">
      <w:pPr>
        <w:ind w:firstLineChars="200" w:firstLine="420"/>
      </w:pPr>
      <w:r w:rsidRPr="00A47755">
        <w:rPr>
          <w:rFonts w:hint="eastAsia"/>
        </w:rPr>
        <w:t>⑴</w:t>
      </w:r>
      <w:r w:rsidR="003346D1">
        <w:rPr>
          <w:rFonts w:hint="eastAsia"/>
        </w:rPr>
        <w:t>非授权访问数据。入侵者在服务网络内窃听用户数据、信令数据或控制数据，非授权访问存储在系统网络单元内的数据，甚至可以进行被动或主动流量分析。</w:t>
      </w:r>
    </w:p>
    <w:p w:rsidR="003346D1" w:rsidRDefault="00A47755" w:rsidP="003346D1">
      <w:pPr>
        <w:ind w:firstLineChars="200" w:firstLine="420"/>
      </w:pPr>
      <w:r w:rsidRPr="00A47755">
        <w:rPr>
          <w:rFonts w:hint="eastAsia"/>
        </w:rPr>
        <w:t>⑵</w:t>
      </w:r>
      <w:r w:rsidR="003346D1">
        <w:rPr>
          <w:rFonts w:hint="eastAsia"/>
        </w:rPr>
        <w:t>对数据完整性的威胁。入侵者可以修改、插入、重传或删除合法用户的数据或信令数据；还可以假冒通信的某一方对通信的数据进行修改，甚至可以修改存储在网络单元中的数据。</w:t>
      </w:r>
    </w:p>
    <w:p w:rsidR="003346D1" w:rsidRDefault="00A47755" w:rsidP="003346D1">
      <w:pPr>
        <w:ind w:firstLineChars="200" w:firstLine="420"/>
      </w:pPr>
      <w:r w:rsidRPr="00A47755">
        <w:rPr>
          <w:rFonts w:hint="eastAsia"/>
        </w:rPr>
        <w:t>⑶</w:t>
      </w:r>
      <w:r w:rsidR="003346D1">
        <w:rPr>
          <w:rFonts w:hint="eastAsia"/>
        </w:rPr>
        <w:t>拒绝服务攻击。入侵者通过从物理上或协议上干扰用户数据、信令数据或控制数据在网络中的正常传输，来实现网络中的拒绝服务攻击；还可以通过假冒某一网络单元阻止合法用户的业务数据、信令信息或控制数据，从而使合法用户无法接受正常的网络服务。</w:t>
      </w:r>
    </w:p>
    <w:p w:rsidR="003346D1" w:rsidRDefault="00AE52CD" w:rsidP="003346D1">
      <w:pPr>
        <w:ind w:firstLineChars="200" w:firstLine="420"/>
      </w:pPr>
      <w:r>
        <w:rPr>
          <w:rFonts w:hint="eastAsia"/>
        </w:rPr>
        <w:t>1.1.</w:t>
      </w:r>
      <w:r w:rsidR="003346D1">
        <w:rPr>
          <w:rFonts w:hint="eastAsia"/>
        </w:rPr>
        <w:t>3</w:t>
      </w:r>
      <w:r w:rsidR="003346D1">
        <w:rPr>
          <w:rFonts w:hint="eastAsia"/>
        </w:rPr>
        <w:t>．移动通信终端威胁</w:t>
      </w:r>
    </w:p>
    <w:p w:rsidR="003346D1" w:rsidRDefault="003346D1" w:rsidP="003346D1">
      <w:pPr>
        <w:ind w:firstLineChars="200" w:firstLine="420"/>
      </w:pPr>
      <w:r>
        <w:rPr>
          <w:rFonts w:hint="eastAsia"/>
        </w:rPr>
        <w:t>与移动通信终端相关的安全威胁有如下几个。</w:t>
      </w:r>
    </w:p>
    <w:p w:rsidR="003346D1" w:rsidRDefault="00A47755" w:rsidP="003346D1">
      <w:pPr>
        <w:ind w:firstLineChars="200" w:firstLine="420"/>
      </w:pPr>
      <w:r w:rsidRPr="00A47755">
        <w:rPr>
          <w:rFonts w:hint="eastAsia"/>
        </w:rPr>
        <w:t>⑴</w:t>
      </w:r>
      <w:r w:rsidR="003346D1">
        <w:rPr>
          <w:rFonts w:hint="eastAsia"/>
        </w:rPr>
        <w:t>攻击者利用窃取的移动通信终端设备访问系统资源。</w:t>
      </w:r>
    </w:p>
    <w:p w:rsidR="003346D1" w:rsidRDefault="00A47755" w:rsidP="003346D1">
      <w:pPr>
        <w:ind w:firstLineChars="200" w:firstLine="420"/>
      </w:pPr>
      <w:r w:rsidRPr="00A47755">
        <w:rPr>
          <w:rFonts w:hint="eastAsia"/>
        </w:rPr>
        <w:t>⑵</w:t>
      </w:r>
      <w:r w:rsidR="003346D1">
        <w:rPr>
          <w:rFonts w:hint="eastAsia"/>
        </w:rPr>
        <w:t>对系统内部工作有足够了解的攻击者可以获取更多的访问权限。</w:t>
      </w:r>
    </w:p>
    <w:p w:rsidR="003346D1" w:rsidRDefault="00A47755" w:rsidP="003346D1">
      <w:pPr>
        <w:ind w:firstLineChars="200" w:firstLine="420"/>
      </w:pPr>
      <w:r w:rsidRPr="00A47755">
        <w:rPr>
          <w:rFonts w:hint="eastAsia"/>
        </w:rPr>
        <w:t>⑶</w:t>
      </w:r>
      <w:r w:rsidR="003346D1">
        <w:rPr>
          <w:rFonts w:hint="eastAsia"/>
        </w:rPr>
        <w:t>攻击者利用借来的移动通信终端超出允许的范围访问系统。</w:t>
      </w:r>
    </w:p>
    <w:p w:rsidR="003346D1" w:rsidRDefault="00A47755" w:rsidP="003346D1">
      <w:pPr>
        <w:ind w:firstLineChars="200" w:firstLine="420"/>
      </w:pPr>
      <w:r w:rsidRPr="00A47755">
        <w:rPr>
          <w:rFonts w:hint="eastAsia"/>
        </w:rPr>
        <w:t>⑷</w:t>
      </w:r>
      <w:r w:rsidR="003346D1">
        <w:rPr>
          <w:rFonts w:hint="eastAsia"/>
        </w:rPr>
        <w:t>通过修改、插入或者删除移动通信终端中的数据以破坏终端数据的完整性。</w:t>
      </w:r>
    </w:p>
    <w:p w:rsidR="003346D1" w:rsidRDefault="00A47755" w:rsidP="003346D1">
      <w:pPr>
        <w:ind w:firstLineChars="200" w:firstLine="420"/>
      </w:pPr>
      <w:r w:rsidRPr="00A47755">
        <w:rPr>
          <w:rFonts w:hint="eastAsia"/>
        </w:rPr>
        <w:t>⑸</w:t>
      </w:r>
      <w:r w:rsidR="003346D1">
        <w:rPr>
          <w:rFonts w:hint="eastAsia"/>
        </w:rPr>
        <w:t>通过修改、插入或者删除</w:t>
      </w:r>
      <w:r w:rsidR="003346D1">
        <w:rPr>
          <w:rFonts w:hint="eastAsia"/>
        </w:rPr>
        <w:t>USIM</w:t>
      </w:r>
      <w:r w:rsidR="003346D1">
        <w:rPr>
          <w:rFonts w:hint="eastAsia"/>
        </w:rPr>
        <w:t>卡中的数据以破坏</w:t>
      </w:r>
      <w:r w:rsidR="003346D1">
        <w:rPr>
          <w:rFonts w:hint="eastAsia"/>
        </w:rPr>
        <w:t>USIM</w:t>
      </w:r>
      <w:r w:rsidR="003346D1">
        <w:rPr>
          <w:rFonts w:hint="eastAsia"/>
        </w:rPr>
        <w:t>卡数据的完整性。</w:t>
      </w:r>
    </w:p>
    <w:p w:rsidR="00412941" w:rsidRPr="00CF651F" w:rsidRDefault="00412941" w:rsidP="00CF651F">
      <w:r w:rsidRPr="00CF651F">
        <w:rPr>
          <w:rFonts w:hint="eastAsia"/>
        </w:rPr>
        <w:t>1.2</w:t>
      </w:r>
      <w:r w:rsidRPr="00CF651F">
        <w:rPr>
          <w:rFonts w:hint="eastAsia"/>
        </w:rPr>
        <w:t>移动电子商务安全目标</w:t>
      </w:r>
    </w:p>
    <w:p w:rsidR="00412941" w:rsidRDefault="00412941" w:rsidP="00412941">
      <w:pPr>
        <w:ind w:firstLineChars="200" w:firstLine="420"/>
      </w:pPr>
      <w:r>
        <w:rPr>
          <w:rFonts w:hint="eastAsia"/>
        </w:rPr>
        <w:t>我们知道，哪里存在有价值的东西，哪里就是被攻击的目标。即使是小笔交易，如果足够多，也是值得一攻的，因此，保证交易本身的安全是确保移动商务安全的重要因素之一。但是，攻击者并不是只攻击交易。有些还把目标放在了支持这种服务的基础网上。攻击者的动机可能是为了获取利润、赢得名誉或者仅仅是恶作剧，但这都是潜在的威胁。作为通过互联向外部开放的基础网络，这些危险在不断增加。</w:t>
      </w:r>
    </w:p>
    <w:p w:rsidR="00412941" w:rsidRDefault="00412941" w:rsidP="00412941">
      <w:pPr>
        <w:ind w:firstLineChars="200" w:firstLine="420"/>
      </w:pPr>
      <w:r>
        <w:rPr>
          <w:rFonts w:hint="eastAsia"/>
        </w:rPr>
        <w:t>在保护基础网络设施时，顾及客户数据</w:t>
      </w:r>
      <w:r>
        <w:rPr>
          <w:rFonts w:hint="eastAsia"/>
        </w:rPr>
        <w:t>(</w:t>
      </w:r>
      <w:r>
        <w:rPr>
          <w:rFonts w:hint="eastAsia"/>
        </w:rPr>
        <w:t>包括与客户有关的保密信息</w:t>
      </w:r>
      <w:r>
        <w:rPr>
          <w:rFonts w:hint="eastAsia"/>
        </w:rPr>
        <w:t>)</w:t>
      </w:r>
      <w:r>
        <w:rPr>
          <w:rFonts w:hint="eastAsia"/>
        </w:rPr>
        <w:t>，并为此采取适当的手段给予充分的安全保证也是十分重要的。至于客户，无论他们是传统意义上的消费者，还是在移动商务环境中的合作伙伴，都必须列入考虑范围之内。</w:t>
      </w:r>
    </w:p>
    <w:p w:rsidR="003346D1" w:rsidRPr="00CF651F" w:rsidRDefault="00253857" w:rsidP="00CF651F">
      <w:r w:rsidRPr="00CF651F">
        <w:rPr>
          <w:rFonts w:hint="eastAsia"/>
        </w:rPr>
        <w:t>1.</w:t>
      </w:r>
      <w:r w:rsidR="00412941" w:rsidRPr="00CF651F">
        <w:rPr>
          <w:rFonts w:hint="eastAsia"/>
        </w:rPr>
        <w:t>3</w:t>
      </w:r>
      <w:r w:rsidR="003346D1" w:rsidRPr="00CF651F">
        <w:rPr>
          <w:rFonts w:hint="eastAsia"/>
        </w:rPr>
        <w:t>移动电子商务的安全需求</w:t>
      </w:r>
    </w:p>
    <w:p w:rsidR="0071009F" w:rsidRDefault="003346D1" w:rsidP="003346D1">
      <w:pPr>
        <w:ind w:firstLineChars="200" w:firstLine="420"/>
      </w:pPr>
      <w:r>
        <w:rPr>
          <w:rFonts w:hint="eastAsia"/>
        </w:rPr>
        <w:t>相对于传统电子商务，移动电子商务对网络、技术与服务提出了更高的要求。最初，人们想利用移动终端通过无线方式来接</w:t>
      </w:r>
      <w:r w:rsidR="00253857">
        <w:rPr>
          <w:rFonts w:hint="eastAsia"/>
        </w:rPr>
        <w:t>入</w:t>
      </w:r>
      <w:r>
        <w:rPr>
          <w:rFonts w:hint="eastAsia"/>
        </w:rPr>
        <w:t>Inte</w:t>
      </w:r>
      <w:r w:rsidR="00253857">
        <w:rPr>
          <w:rFonts w:hint="eastAsia"/>
        </w:rPr>
        <w:t>rn</w:t>
      </w:r>
      <w:r>
        <w:rPr>
          <w:rFonts w:hint="eastAsia"/>
        </w:rPr>
        <w:t>et</w:t>
      </w:r>
      <w:r>
        <w:rPr>
          <w:rFonts w:hint="eastAsia"/>
        </w:rPr>
        <w:t>，以获取自己需要的信息及服务，但直接这样做在技术实现上有一些困难。这主要是因为现有的</w:t>
      </w:r>
      <w:r>
        <w:rPr>
          <w:rFonts w:hint="eastAsia"/>
        </w:rPr>
        <w:t>Inte</w:t>
      </w:r>
      <w:r w:rsidR="00253857">
        <w:rPr>
          <w:rFonts w:hint="eastAsia"/>
        </w:rPr>
        <w:t>rn</w:t>
      </w:r>
      <w:r>
        <w:rPr>
          <w:rFonts w:hint="eastAsia"/>
        </w:rPr>
        <w:t>et</w:t>
      </w:r>
      <w:r>
        <w:rPr>
          <w:rFonts w:hint="eastAsia"/>
        </w:rPr>
        <w:t>技术所面向的终端大都是桌面机或其他具有更强计算能力的机型，其传输媒介为带宽和可靠性均较高的数据网络；而移动终端受其移动性和便携性的制约，与桌面机相比，</w:t>
      </w:r>
      <w:r>
        <w:rPr>
          <w:rFonts w:hint="eastAsia"/>
        </w:rPr>
        <w:t>CPU</w:t>
      </w:r>
      <w:r>
        <w:rPr>
          <w:rFonts w:hint="eastAsia"/>
        </w:rPr>
        <w:t>主频及计算能力都较小，存储器容量、显示屏和输入设备大小也受到限制；无线数据网与有线网相比，带宽、连接可靠性及网络的可预测性都相对较低，网络时延也比有线网大。</w:t>
      </w:r>
    </w:p>
    <w:p w:rsidR="00EF709D" w:rsidRDefault="003346D1" w:rsidP="00EF709D">
      <w:pPr>
        <w:ind w:firstLineChars="200" w:firstLine="420"/>
      </w:pPr>
      <w:r>
        <w:rPr>
          <w:rFonts w:hint="eastAsia"/>
        </w:rPr>
        <w:t>为了克服无线网的种种局限性，让人们能够通过移动终端</w:t>
      </w:r>
      <w:r>
        <w:rPr>
          <w:rFonts w:hint="eastAsia"/>
        </w:rPr>
        <w:t>(</w:t>
      </w:r>
      <w:r>
        <w:rPr>
          <w:rFonts w:hint="eastAsia"/>
        </w:rPr>
        <w:t>包括手机、</w:t>
      </w:r>
      <w:r>
        <w:rPr>
          <w:rFonts w:hint="eastAsia"/>
        </w:rPr>
        <w:t>BP</w:t>
      </w:r>
      <w:r>
        <w:rPr>
          <w:rFonts w:hint="eastAsia"/>
        </w:rPr>
        <w:t>机及个人数字助理</w:t>
      </w:r>
      <w:r>
        <w:rPr>
          <w:rFonts w:hint="eastAsia"/>
        </w:rPr>
        <w:t>PDA</w:t>
      </w:r>
      <w:r>
        <w:rPr>
          <w:rFonts w:hint="eastAsia"/>
        </w:rPr>
        <w:t>等</w:t>
      </w:r>
      <w:r>
        <w:rPr>
          <w:rFonts w:hint="eastAsia"/>
        </w:rPr>
        <w:t>)</w:t>
      </w:r>
      <w:r>
        <w:rPr>
          <w:rFonts w:hint="eastAsia"/>
        </w:rPr>
        <w:t>使用现有有线</w:t>
      </w:r>
      <w:r>
        <w:rPr>
          <w:rFonts w:hint="eastAsia"/>
        </w:rPr>
        <w:t>Inte</w:t>
      </w:r>
      <w:r w:rsidR="00253857">
        <w:rPr>
          <w:rFonts w:hint="eastAsia"/>
        </w:rPr>
        <w:t>rn</w:t>
      </w:r>
      <w:r>
        <w:rPr>
          <w:rFonts w:hint="eastAsia"/>
        </w:rPr>
        <w:t>et</w:t>
      </w:r>
      <w:r>
        <w:rPr>
          <w:rFonts w:hint="eastAsia"/>
        </w:rPr>
        <w:t>和</w:t>
      </w:r>
      <w:r>
        <w:rPr>
          <w:rFonts w:hint="eastAsia"/>
        </w:rPr>
        <w:t>Intranet</w:t>
      </w:r>
      <w:r>
        <w:rPr>
          <w:rFonts w:hint="eastAsia"/>
        </w:rPr>
        <w:t>所提供的服务，近几年来业界提出了不少有效的方案。其中主要有两种方式：一种方式是将移动终端当作功能简化了的</w:t>
      </w:r>
      <w:r>
        <w:rPr>
          <w:rFonts w:hint="eastAsia"/>
        </w:rPr>
        <w:t>PC</w:t>
      </w:r>
      <w:r>
        <w:rPr>
          <w:rFonts w:hint="eastAsia"/>
        </w:rPr>
        <w:t>，这样现有的</w:t>
      </w:r>
      <w:r w:rsidR="008602CD">
        <w:rPr>
          <w:rFonts w:hint="eastAsia"/>
        </w:rPr>
        <w:lastRenderedPageBreak/>
        <w:t>Internet</w:t>
      </w:r>
      <w:r>
        <w:rPr>
          <w:rFonts w:hint="eastAsia"/>
        </w:rPr>
        <w:t>协议不做大的修改就可以直接使用了。例如基于</w:t>
      </w:r>
      <w:r>
        <w:rPr>
          <w:rFonts w:hint="eastAsia"/>
        </w:rPr>
        <w:t>Windows</w:t>
      </w:r>
      <w:r w:rsidR="0071009F">
        <w:rPr>
          <w:rFonts w:hint="eastAsia"/>
        </w:rPr>
        <w:t xml:space="preserve"> </w:t>
      </w:r>
      <w:r>
        <w:rPr>
          <w:rFonts w:hint="eastAsia"/>
        </w:rPr>
        <w:t>CE</w:t>
      </w:r>
      <w:r>
        <w:rPr>
          <w:rFonts w:hint="eastAsia"/>
        </w:rPr>
        <w:t>的终端、移动网络计算机等就是这种方式的具体实现。另一种方式则是重写现有</w:t>
      </w:r>
      <w:r w:rsidR="008602CD">
        <w:rPr>
          <w:rFonts w:hint="eastAsia"/>
        </w:rPr>
        <w:t>Internet</w:t>
      </w:r>
      <w:r>
        <w:rPr>
          <w:rFonts w:hint="eastAsia"/>
        </w:rPr>
        <w:t>协议，使其与现有协议兼容，它更适合于无线应用这一特殊环境。</w:t>
      </w:r>
      <w:r>
        <w:rPr>
          <w:rFonts w:hint="eastAsia"/>
        </w:rPr>
        <w:t>WAP(Wireless</w:t>
      </w:r>
      <w:r w:rsidR="0071009F">
        <w:rPr>
          <w:rFonts w:hint="eastAsia"/>
        </w:rPr>
        <w:t xml:space="preserve"> </w:t>
      </w:r>
      <w:r>
        <w:rPr>
          <w:rFonts w:hint="eastAsia"/>
        </w:rPr>
        <w:t>Application</w:t>
      </w:r>
      <w:r w:rsidR="0071009F">
        <w:rPr>
          <w:rFonts w:hint="eastAsia"/>
        </w:rPr>
        <w:t xml:space="preserve"> </w:t>
      </w:r>
      <w:r>
        <w:rPr>
          <w:rFonts w:hint="eastAsia"/>
        </w:rPr>
        <w:t>Protoc</w:t>
      </w:r>
      <w:r w:rsidR="0071009F">
        <w:rPr>
          <w:rFonts w:hint="eastAsia"/>
        </w:rPr>
        <w:t>ol</w:t>
      </w:r>
      <w:r>
        <w:rPr>
          <w:rFonts w:hint="eastAsia"/>
        </w:rPr>
        <w:t>)</w:t>
      </w:r>
      <w:r w:rsidR="00EF709D" w:rsidRPr="00EF709D">
        <w:rPr>
          <w:rFonts w:hint="eastAsia"/>
        </w:rPr>
        <w:t xml:space="preserve"> </w:t>
      </w:r>
      <w:r w:rsidR="00EF709D">
        <w:rPr>
          <w:rFonts w:hint="eastAsia"/>
        </w:rPr>
        <w:t>技术采用的就是这一种方式。</w:t>
      </w:r>
    </w:p>
    <w:p w:rsidR="001D646B" w:rsidRPr="006C54EA" w:rsidRDefault="00A7222B" w:rsidP="006C54EA">
      <w:pPr>
        <w:rPr>
          <w:b/>
        </w:rPr>
      </w:pPr>
      <w:r>
        <w:rPr>
          <w:rFonts w:hint="eastAsia"/>
          <w:b/>
        </w:rPr>
        <w:t>第二章</w:t>
      </w:r>
      <w:r>
        <w:rPr>
          <w:rFonts w:hint="eastAsia"/>
          <w:b/>
        </w:rPr>
        <w:t xml:space="preserve"> </w:t>
      </w:r>
      <w:r w:rsidR="001D646B" w:rsidRPr="006C54EA">
        <w:rPr>
          <w:rFonts w:hint="eastAsia"/>
          <w:b/>
        </w:rPr>
        <w:t>移动电子商务安全机制</w:t>
      </w:r>
    </w:p>
    <w:p w:rsidR="003E4401" w:rsidRDefault="003E4401" w:rsidP="003E4401">
      <w:pPr>
        <w:ind w:firstLineChars="200" w:firstLine="420"/>
      </w:pPr>
      <w:r>
        <w:rPr>
          <w:rFonts w:hint="eastAsia"/>
        </w:rPr>
        <w:t>无线应用协议</w:t>
      </w:r>
      <w:r>
        <w:rPr>
          <w:rFonts w:hint="eastAsia"/>
        </w:rPr>
        <w:t>(WAP)</w:t>
      </w:r>
      <w:r>
        <w:rPr>
          <w:rFonts w:hint="eastAsia"/>
        </w:rPr>
        <w:t>是移动电子商务的核心技术之一，它提供了一套开放、统一的技术平台，用户可以通过移动设备的</w:t>
      </w:r>
      <w:r>
        <w:rPr>
          <w:rFonts w:hint="eastAsia"/>
        </w:rPr>
        <w:t>WAP</w:t>
      </w:r>
      <w:r>
        <w:rPr>
          <w:rFonts w:hint="eastAsia"/>
        </w:rPr>
        <w:t>功能接</w:t>
      </w:r>
      <w:r w:rsidR="006379E5">
        <w:rPr>
          <w:rFonts w:hint="eastAsia"/>
        </w:rPr>
        <w:t>入</w:t>
      </w:r>
      <w:r>
        <w:rPr>
          <w:rFonts w:hint="eastAsia"/>
        </w:rPr>
        <w:t>移动支付系统或是银行卡系统，发送有关交易数据或是接收账单信息。</w:t>
      </w:r>
      <w:r>
        <w:rPr>
          <w:rFonts w:hint="eastAsia"/>
        </w:rPr>
        <w:t>WAP</w:t>
      </w:r>
      <w:r>
        <w:rPr>
          <w:rFonts w:hint="eastAsia"/>
        </w:rPr>
        <w:t>提供的是一种应用开发和运行环境，能够支持当前最流行的嵌入式操作系统，它支持目前使用的绝大多数无线设备；在传输网络上，</w:t>
      </w:r>
      <w:r>
        <w:rPr>
          <w:rFonts w:hint="eastAsia"/>
        </w:rPr>
        <w:t>WAP</w:t>
      </w:r>
      <w:r>
        <w:rPr>
          <w:rFonts w:hint="eastAsia"/>
        </w:rPr>
        <w:t>支持目前的各种移动网络，如</w:t>
      </w:r>
      <w:r>
        <w:rPr>
          <w:rFonts w:hint="eastAsia"/>
        </w:rPr>
        <w:t>GSM</w:t>
      </w:r>
      <w:r>
        <w:rPr>
          <w:rFonts w:hint="eastAsia"/>
        </w:rPr>
        <w:t>、</w:t>
      </w:r>
      <w:r>
        <w:rPr>
          <w:rFonts w:hint="eastAsia"/>
        </w:rPr>
        <w:t>CDMA</w:t>
      </w:r>
      <w:r>
        <w:rPr>
          <w:rFonts w:hint="eastAsia"/>
        </w:rPr>
        <w:t>、</w:t>
      </w:r>
      <w:r>
        <w:rPr>
          <w:rFonts w:hint="eastAsia"/>
        </w:rPr>
        <w:t>PHS</w:t>
      </w:r>
      <w:r>
        <w:rPr>
          <w:rFonts w:hint="eastAsia"/>
        </w:rPr>
        <w:t>等，也可以支持第三代移动通信系统。例如，通过</w:t>
      </w:r>
      <w:r>
        <w:rPr>
          <w:rFonts w:hint="eastAsia"/>
        </w:rPr>
        <w:t>WAP</w:t>
      </w:r>
      <w:r>
        <w:rPr>
          <w:rFonts w:hint="eastAsia"/>
        </w:rPr>
        <w:t>，手机用户可以随时随地接</w:t>
      </w:r>
      <w:r w:rsidR="006379E5">
        <w:rPr>
          <w:rFonts w:hint="eastAsia"/>
        </w:rPr>
        <w:t>入</w:t>
      </w:r>
      <w:r>
        <w:rPr>
          <w:rFonts w:hint="eastAsia"/>
        </w:rPr>
        <w:t>互联网，真正做到不受时间和地域限制的移动电子商务。</w:t>
      </w:r>
      <w:r>
        <w:rPr>
          <w:rFonts w:hint="eastAsia"/>
        </w:rPr>
        <w:t>WAP</w:t>
      </w:r>
      <w:r>
        <w:rPr>
          <w:rFonts w:hint="eastAsia"/>
        </w:rPr>
        <w:t>手机是无法进行端到端的加密的，因此需要使用</w:t>
      </w:r>
      <w:r>
        <w:rPr>
          <w:rFonts w:hint="eastAsia"/>
        </w:rPr>
        <w:t>WAP</w:t>
      </w:r>
      <w:r>
        <w:rPr>
          <w:rFonts w:hint="eastAsia"/>
        </w:rPr>
        <w:t>网关来保障数据的保密性。</w:t>
      </w:r>
    </w:p>
    <w:p w:rsidR="003E4401" w:rsidRPr="00CF651F" w:rsidRDefault="006379E5" w:rsidP="00CF651F">
      <w:r w:rsidRPr="00CF651F">
        <w:rPr>
          <w:rFonts w:hint="eastAsia"/>
        </w:rPr>
        <w:t>2.1</w:t>
      </w:r>
      <w:r w:rsidR="003E4401" w:rsidRPr="00CF651F">
        <w:rPr>
          <w:rFonts w:hint="eastAsia"/>
        </w:rPr>
        <w:t>无线应用协议</w:t>
      </w:r>
      <w:r w:rsidR="003E4401" w:rsidRPr="00CF651F">
        <w:rPr>
          <w:rFonts w:hint="eastAsia"/>
        </w:rPr>
        <w:t>(WAP)</w:t>
      </w:r>
      <w:r w:rsidRPr="00CF651F">
        <w:rPr>
          <w:rFonts w:hint="eastAsia"/>
        </w:rPr>
        <w:t xml:space="preserve"> </w:t>
      </w:r>
    </w:p>
    <w:p w:rsidR="003E4401" w:rsidRDefault="003E4401" w:rsidP="003E4401">
      <w:pPr>
        <w:ind w:firstLineChars="200" w:firstLine="420"/>
      </w:pPr>
      <w:r>
        <w:rPr>
          <w:rFonts w:hint="eastAsia"/>
        </w:rPr>
        <w:t>WAP(Wireless</w:t>
      </w:r>
      <w:r w:rsidR="006379E5">
        <w:rPr>
          <w:rFonts w:hint="eastAsia"/>
        </w:rPr>
        <w:t xml:space="preserve"> </w:t>
      </w:r>
      <w:r>
        <w:rPr>
          <w:rFonts w:hint="eastAsia"/>
        </w:rPr>
        <w:t>Application</w:t>
      </w:r>
      <w:r w:rsidR="006379E5">
        <w:rPr>
          <w:rFonts w:hint="eastAsia"/>
        </w:rPr>
        <w:t xml:space="preserve"> </w:t>
      </w:r>
      <w:r>
        <w:rPr>
          <w:rFonts w:hint="eastAsia"/>
        </w:rPr>
        <w:t>Protocol</w:t>
      </w:r>
      <w:r>
        <w:rPr>
          <w:rFonts w:hint="eastAsia"/>
        </w:rPr>
        <w:t>，无线应用协议</w:t>
      </w:r>
      <w:r>
        <w:rPr>
          <w:rFonts w:hint="eastAsia"/>
        </w:rPr>
        <w:t>)</w:t>
      </w:r>
      <w:r>
        <w:rPr>
          <w:rFonts w:hint="eastAsia"/>
        </w:rPr>
        <w:t>是由爱立信、诺基亚和摩托罗拉率先提出并获得广大通信和信息技术厂商支持的一种标准应用协议，是数字移动电话、</w:t>
      </w:r>
      <w:r w:rsidR="008602CD">
        <w:rPr>
          <w:rFonts w:hint="eastAsia"/>
        </w:rPr>
        <w:t>Internet</w:t>
      </w:r>
      <w:r>
        <w:rPr>
          <w:rFonts w:hint="eastAsia"/>
        </w:rPr>
        <w:t>或其他个人数字助理</w:t>
      </w:r>
      <w:r>
        <w:rPr>
          <w:rFonts w:hint="eastAsia"/>
        </w:rPr>
        <w:t>(PDA)</w:t>
      </w:r>
      <w:r>
        <w:rPr>
          <w:rFonts w:hint="eastAsia"/>
        </w:rPr>
        <w:t>、计算机应用之间进行通信的开放型全球标准。通过</w:t>
      </w:r>
      <w:r>
        <w:rPr>
          <w:rFonts w:hint="eastAsia"/>
        </w:rPr>
        <w:t>WAP</w:t>
      </w:r>
      <w:r>
        <w:rPr>
          <w:rFonts w:hint="eastAsia"/>
        </w:rPr>
        <w:t>这种技术，就可以将</w:t>
      </w:r>
      <w:r w:rsidR="008602CD">
        <w:rPr>
          <w:rFonts w:hint="eastAsia"/>
        </w:rPr>
        <w:t>Internet</w:t>
      </w:r>
      <w:r>
        <w:rPr>
          <w:rFonts w:hint="eastAsia"/>
        </w:rPr>
        <w:t>的大量信息及各种各样的业务引入到移动电话中。无论身在何时、何地，只要用户需要信息，就可以打开</w:t>
      </w:r>
      <w:r>
        <w:rPr>
          <w:rFonts w:hint="eastAsia"/>
        </w:rPr>
        <w:t>WAP</w:t>
      </w:r>
      <w:r>
        <w:rPr>
          <w:rFonts w:hint="eastAsia"/>
        </w:rPr>
        <w:t>手机，去享受无穷无尽的网上信息和网上资源。</w:t>
      </w:r>
    </w:p>
    <w:p w:rsidR="00C8633E" w:rsidRDefault="00560477" w:rsidP="00560477">
      <w:pPr>
        <w:ind w:firstLineChars="200" w:firstLine="420"/>
      </w:pPr>
      <w:r>
        <w:rPr>
          <w:rFonts w:hint="eastAsia"/>
        </w:rPr>
        <w:t>从</w:t>
      </w:r>
      <w:r>
        <w:rPr>
          <w:rFonts w:hint="eastAsia"/>
        </w:rPr>
        <w:t>WAP</w:t>
      </w:r>
      <w:r>
        <w:rPr>
          <w:rFonts w:hint="eastAsia"/>
        </w:rPr>
        <w:t>协议栈的结构分析，</w:t>
      </w:r>
      <w:r>
        <w:rPr>
          <w:rFonts w:hint="eastAsia"/>
        </w:rPr>
        <w:t>WDP</w:t>
      </w:r>
      <w:r>
        <w:rPr>
          <w:rFonts w:hint="eastAsia"/>
        </w:rPr>
        <w:t>，</w:t>
      </w:r>
      <w:r>
        <w:rPr>
          <w:rFonts w:hint="eastAsia"/>
        </w:rPr>
        <w:t>WTP</w:t>
      </w:r>
      <w:r>
        <w:rPr>
          <w:rFonts w:hint="eastAsia"/>
        </w:rPr>
        <w:t>对应</w:t>
      </w:r>
      <w:r>
        <w:rPr>
          <w:rFonts w:hint="eastAsia"/>
        </w:rPr>
        <w:t>Internet</w:t>
      </w:r>
      <w:r>
        <w:rPr>
          <w:rFonts w:hint="eastAsia"/>
        </w:rPr>
        <w:t>上的</w:t>
      </w:r>
      <w:r>
        <w:rPr>
          <w:rFonts w:hint="eastAsia"/>
        </w:rPr>
        <w:t>TCP</w:t>
      </w:r>
      <w:r w:rsidR="003C7383">
        <w:rPr>
          <w:rFonts w:hint="eastAsia"/>
        </w:rPr>
        <w:t>／</w:t>
      </w:r>
      <w:r>
        <w:rPr>
          <w:rFonts w:hint="eastAsia"/>
        </w:rPr>
        <w:t>IP</w:t>
      </w:r>
      <w:r>
        <w:rPr>
          <w:rFonts w:hint="eastAsia"/>
        </w:rPr>
        <w:t>，向高层提供面向连接或无连接的数据服务；</w:t>
      </w:r>
      <w:r>
        <w:rPr>
          <w:rFonts w:hint="eastAsia"/>
        </w:rPr>
        <w:t>WAP</w:t>
      </w:r>
      <w:r>
        <w:rPr>
          <w:rFonts w:hint="eastAsia"/>
        </w:rPr>
        <w:t>在简化</w:t>
      </w:r>
      <w:r>
        <w:rPr>
          <w:rFonts w:hint="eastAsia"/>
        </w:rPr>
        <w:t>TLS</w:t>
      </w:r>
      <w:r>
        <w:rPr>
          <w:rFonts w:hint="eastAsia"/>
        </w:rPr>
        <w:t>协议的基础上提出了</w:t>
      </w:r>
      <w:r>
        <w:rPr>
          <w:rFonts w:hint="eastAsia"/>
        </w:rPr>
        <w:t>WTLS</w:t>
      </w:r>
      <w:r>
        <w:rPr>
          <w:rFonts w:hint="eastAsia"/>
        </w:rPr>
        <w:t>协议，并增加了对数据报的支持、对握手协议的优化和动态密钥刷新等特性，从而保证了安全算法的快速处理和便携式无线设备通过</w:t>
      </w:r>
      <w:r>
        <w:rPr>
          <w:rFonts w:hint="eastAsia"/>
        </w:rPr>
        <w:t>Internet</w:t>
      </w:r>
      <w:r>
        <w:rPr>
          <w:rFonts w:hint="eastAsia"/>
        </w:rPr>
        <w:t>进行安全通信。</w:t>
      </w:r>
      <w:r>
        <w:rPr>
          <w:rFonts w:hint="eastAsia"/>
        </w:rPr>
        <w:t>WSP</w:t>
      </w:r>
      <w:r>
        <w:rPr>
          <w:rFonts w:hint="eastAsia"/>
        </w:rPr>
        <w:t>则是一个专门为无线网络特点优化了的二进制版本的</w:t>
      </w:r>
      <w:r>
        <w:rPr>
          <w:rFonts w:hint="eastAsia"/>
        </w:rPr>
        <w:t>HTTP</w:t>
      </w:r>
      <w:r>
        <w:rPr>
          <w:rFonts w:hint="eastAsia"/>
        </w:rPr>
        <w:t>协议；</w:t>
      </w:r>
      <w:r>
        <w:rPr>
          <w:rFonts w:hint="eastAsia"/>
        </w:rPr>
        <w:t>WAP</w:t>
      </w:r>
      <w:r>
        <w:rPr>
          <w:rFonts w:hint="eastAsia"/>
        </w:rPr>
        <w:t>还提供了</w:t>
      </w:r>
      <w:r>
        <w:rPr>
          <w:rFonts w:hint="eastAsia"/>
        </w:rPr>
        <w:t>WML(Script)</w:t>
      </w:r>
      <w:r>
        <w:rPr>
          <w:rFonts w:hint="eastAsia"/>
        </w:rPr>
        <w:t>等应用环境。</w:t>
      </w:r>
    </w:p>
    <w:p w:rsidR="00D459DB" w:rsidRPr="00CF651F" w:rsidRDefault="00AE52CD" w:rsidP="00CF651F">
      <w:r w:rsidRPr="00CF651F">
        <w:rPr>
          <w:rFonts w:hint="eastAsia"/>
        </w:rPr>
        <w:t>2.1.</w:t>
      </w:r>
      <w:r w:rsidR="00D70F9B" w:rsidRPr="00CF651F">
        <w:rPr>
          <w:rFonts w:hint="eastAsia"/>
        </w:rPr>
        <w:t>1</w:t>
      </w:r>
      <w:r w:rsidR="00D459DB" w:rsidRPr="00CF651F">
        <w:rPr>
          <w:rFonts w:hint="eastAsia"/>
        </w:rPr>
        <w:t>WAP</w:t>
      </w:r>
      <w:r w:rsidR="00D459DB" w:rsidRPr="00CF651F">
        <w:rPr>
          <w:rFonts w:hint="eastAsia"/>
        </w:rPr>
        <w:t>的应用</w:t>
      </w:r>
    </w:p>
    <w:p w:rsidR="00D459DB" w:rsidRDefault="00D459DB" w:rsidP="00D459DB">
      <w:pPr>
        <w:ind w:firstLineChars="200" w:firstLine="420"/>
      </w:pPr>
      <w:r>
        <w:rPr>
          <w:rFonts w:hint="eastAsia"/>
        </w:rPr>
        <w:t>常见的</w:t>
      </w:r>
      <w:r>
        <w:rPr>
          <w:rFonts w:hint="eastAsia"/>
        </w:rPr>
        <w:t>WAP</w:t>
      </w:r>
      <w:r>
        <w:rPr>
          <w:rFonts w:hint="eastAsia"/>
        </w:rPr>
        <w:t>应用是使用具有</w:t>
      </w:r>
      <w:r>
        <w:rPr>
          <w:rFonts w:hint="eastAsia"/>
        </w:rPr>
        <w:t>WAP</w:t>
      </w:r>
      <w:r>
        <w:rPr>
          <w:rFonts w:hint="eastAsia"/>
        </w:rPr>
        <w:t>功能的移动终端，直接连接国际互联网收发电子邮件，浏览交通状况、气象信息、娱乐资讯，或者与智能网结合访问计费、修改个人数据等。</w:t>
      </w:r>
      <w:r>
        <w:rPr>
          <w:rFonts w:hint="eastAsia"/>
        </w:rPr>
        <w:t>WAP</w:t>
      </w:r>
      <w:r>
        <w:rPr>
          <w:rFonts w:hint="eastAsia"/>
        </w:rPr>
        <w:t>最有潜力的应用是与电子商务结合，实现移动中的电子商务。例如随时参与证券交易，使用移动网络银行业务，在移动中实现网上购物。现在随身需要携带的钱包、电话本、信用卡、手机等，在将来，可能只剩下一部具有</w:t>
      </w:r>
      <w:r>
        <w:rPr>
          <w:rFonts w:hint="eastAsia"/>
        </w:rPr>
        <w:t>WAP</w:t>
      </w:r>
      <w:r>
        <w:rPr>
          <w:rFonts w:hint="eastAsia"/>
        </w:rPr>
        <w:t>功能的移动电话，它可以实现打电话、付账、买车票、管理个人工作安排等功能。</w:t>
      </w:r>
    </w:p>
    <w:p w:rsidR="00CF3924" w:rsidRDefault="00AE52CD" w:rsidP="00AF5D39">
      <w:r>
        <w:rPr>
          <w:rFonts w:hint="eastAsia"/>
        </w:rPr>
        <w:t>2.1.</w:t>
      </w:r>
      <w:r w:rsidR="00D70F9B">
        <w:rPr>
          <w:rFonts w:hint="eastAsia"/>
        </w:rPr>
        <w:t>2</w:t>
      </w:r>
      <w:r>
        <w:rPr>
          <w:rFonts w:hint="eastAsia"/>
        </w:rPr>
        <w:t xml:space="preserve"> </w:t>
      </w:r>
      <w:r w:rsidR="00CF3924">
        <w:rPr>
          <w:rFonts w:hint="eastAsia"/>
        </w:rPr>
        <w:t>WAP</w:t>
      </w:r>
      <w:r w:rsidR="00CF3924">
        <w:rPr>
          <w:rFonts w:hint="eastAsia"/>
        </w:rPr>
        <w:t>的安全策略</w:t>
      </w:r>
    </w:p>
    <w:p w:rsidR="00CF3924" w:rsidRDefault="00CF3924" w:rsidP="00CF3924">
      <w:pPr>
        <w:ind w:firstLineChars="200" w:firstLine="420"/>
      </w:pPr>
      <w:r>
        <w:rPr>
          <w:rFonts w:hint="eastAsia"/>
        </w:rPr>
        <w:t>移动通信技术和</w:t>
      </w:r>
      <w:r w:rsidR="008602CD">
        <w:rPr>
          <w:rFonts w:hint="eastAsia"/>
        </w:rPr>
        <w:t>Internet</w:t>
      </w:r>
      <w:r>
        <w:rPr>
          <w:rFonts w:hint="eastAsia"/>
        </w:rPr>
        <w:t>技术的发展与结合，使得越来越多的用户可以通过无线设备访问</w:t>
      </w:r>
      <w:r w:rsidR="008602CD">
        <w:rPr>
          <w:rFonts w:hint="eastAsia"/>
        </w:rPr>
        <w:t>Internet</w:t>
      </w:r>
      <w:r>
        <w:rPr>
          <w:rFonts w:hint="eastAsia"/>
        </w:rPr>
        <w:t>上的各种信息资源。但是由于无线传输介质的“裸露性”，使其很容易受到攻击者的攻击。因此，必须采取安全措施保证无线网络上数据传输的安全。作为移动电子商务安全的关键就是如何建立</w:t>
      </w:r>
      <w:r>
        <w:rPr>
          <w:rFonts w:hint="eastAsia"/>
        </w:rPr>
        <w:t>WAP</w:t>
      </w:r>
      <w:r>
        <w:rPr>
          <w:rFonts w:hint="eastAsia"/>
        </w:rPr>
        <w:t>的安全。</w:t>
      </w:r>
    </w:p>
    <w:p w:rsidR="006A6EEB" w:rsidRPr="00AF5D39" w:rsidRDefault="00A064E1" w:rsidP="00AF5D39">
      <w:r w:rsidRPr="00AF5D39">
        <w:rPr>
          <w:rFonts w:hint="eastAsia"/>
        </w:rPr>
        <w:t xml:space="preserve">2.2 </w:t>
      </w:r>
      <w:r w:rsidR="006A6EEB" w:rsidRPr="00AF5D39">
        <w:rPr>
          <w:rFonts w:hint="eastAsia"/>
        </w:rPr>
        <w:t>WPKI</w:t>
      </w:r>
    </w:p>
    <w:p w:rsidR="0001376D" w:rsidRDefault="006A6EEB" w:rsidP="0001376D">
      <w:pPr>
        <w:ind w:firstLineChars="200" w:firstLine="420"/>
      </w:pPr>
      <w:r>
        <w:rPr>
          <w:rFonts w:hint="eastAsia"/>
        </w:rPr>
        <w:t>在有线网络中，电子商务的一个重要安全保障是</w:t>
      </w:r>
      <w:r>
        <w:rPr>
          <w:rFonts w:hint="eastAsia"/>
        </w:rPr>
        <w:t>PKI(Public Key</w:t>
      </w:r>
      <w:r w:rsidR="00E266A6">
        <w:rPr>
          <w:rFonts w:hint="eastAsia"/>
        </w:rPr>
        <w:t xml:space="preserve"> I</w:t>
      </w:r>
      <w:r>
        <w:rPr>
          <w:rFonts w:hint="eastAsia"/>
        </w:rPr>
        <w:t>n</w:t>
      </w:r>
      <w:r w:rsidR="00E266A6">
        <w:rPr>
          <w:rFonts w:hint="eastAsia"/>
        </w:rPr>
        <w:t>f</w:t>
      </w:r>
      <w:r>
        <w:rPr>
          <w:rFonts w:hint="eastAsia"/>
        </w:rPr>
        <w:t>rast</w:t>
      </w:r>
      <w:r w:rsidR="00E266A6">
        <w:rPr>
          <w:rFonts w:hint="eastAsia"/>
        </w:rPr>
        <w:t>ru</w:t>
      </w:r>
      <w:r>
        <w:rPr>
          <w:rFonts w:hint="eastAsia"/>
        </w:rPr>
        <w:t>cture</w:t>
      </w:r>
      <w:r>
        <w:rPr>
          <w:rFonts w:hint="eastAsia"/>
        </w:rPr>
        <w:t>，公钥基础设施</w:t>
      </w:r>
      <w:r>
        <w:rPr>
          <w:rFonts w:hint="eastAsia"/>
        </w:rPr>
        <w:t>)</w:t>
      </w:r>
      <w:r>
        <w:rPr>
          <w:rFonts w:hint="eastAsia"/>
        </w:rPr>
        <w:t>体系。</w:t>
      </w:r>
      <w:r>
        <w:rPr>
          <w:rFonts w:hint="eastAsia"/>
        </w:rPr>
        <w:t>PKI</w:t>
      </w:r>
      <w:r>
        <w:rPr>
          <w:rFonts w:hint="eastAsia"/>
        </w:rPr>
        <w:t>是遵循标准的密钥管理平台，能够为所有的有线网络应用透明地提供加密和数字签名等密码服务所必需的密钥和证书管理。</w:t>
      </w:r>
      <w:r>
        <w:rPr>
          <w:rFonts w:hint="eastAsia"/>
        </w:rPr>
        <w:t>PKI</w:t>
      </w:r>
      <w:r>
        <w:rPr>
          <w:rFonts w:hint="eastAsia"/>
        </w:rPr>
        <w:t>的主要目的是通过自动管理密钥和证书，为用户建立一个安全的网络运行环境，从而保证信息安全、身份证明、信息完整性和不可抵赖性。</w:t>
      </w:r>
      <w:r>
        <w:rPr>
          <w:rFonts w:hint="eastAsia"/>
        </w:rPr>
        <w:t>PKI</w:t>
      </w:r>
      <w:r>
        <w:rPr>
          <w:rFonts w:hint="eastAsia"/>
        </w:rPr>
        <w:t>得到了电子商务用户普遍的认同，起着不可替代的作用。</w:t>
      </w:r>
      <w:r>
        <w:rPr>
          <w:rFonts w:hint="eastAsia"/>
        </w:rPr>
        <w:t>WPKI(Wireless</w:t>
      </w:r>
      <w:r w:rsidR="00E266A6">
        <w:rPr>
          <w:rFonts w:hint="eastAsia"/>
        </w:rPr>
        <w:t xml:space="preserve"> </w:t>
      </w:r>
      <w:proofErr w:type="spellStart"/>
      <w:r>
        <w:rPr>
          <w:rFonts w:hint="eastAsia"/>
        </w:rPr>
        <w:t>PKl</w:t>
      </w:r>
      <w:proofErr w:type="spellEnd"/>
      <w:r>
        <w:rPr>
          <w:rFonts w:hint="eastAsia"/>
        </w:rPr>
        <w:t>)</w:t>
      </w:r>
      <w:r>
        <w:rPr>
          <w:rFonts w:hint="eastAsia"/>
        </w:rPr>
        <w:t>技术满足移动电子商务安全的要求，即保密性、完整性、真实性、不可抵</w:t>
      </w:r>
      <w:r w:rsidR="0001376D">
        <w:rPr>
          <w:rFonts w:hint="eastAsia"/>
        </w:rPr>
        <w:t>赖性，并采用了一些不同于有线</w:t>
      </w:r>
      <w:r w:rsidR="0001376D">
        <w:rPr>
          <w:rFonts w:hint="eastAsia"/>
        </w:rPr>
        <w:t>PKI</w:t>
      </w:r>
      <w:r w:rsidR="0001376D">
        <w:rPr>
          <w:rFonts w:hint="eastAsia"/>
        </w:rPr>
        <w:t>的管理机制，以适应移动电子商务的特点。从客户角度来说，他们仍然能享受</w:t>
      </w:r>
      <w:r w:rsidR="0001376D">
        <w:rPr>
          <w:rFonts w:hint="eastAsia"/>
        </w:rPr>
        <w:t>PKI</w:t>
      </w:r>
      <w:r w:rsidR="0001376D">
        <w:rPr>
          <w:rFonts w:hint="eastAsia"/>
        </w:rPr>
        <w:t>式的安全服务，只是终端设备不同，其承载的载体是无线网络。</w:t>
      </w:r>
    </w:p>
    <w:p w:rsidR="0001376D" w:rsidRPr="00AF5D39" w:rsidRDefault="00AE52CD" w:rsidP="00AF5D39">
      <w:r w:rsidRPr="00AF5D39">
        <w:rPr>
          <w:rFonts w:hint="eastAsia"/>
        </w:rPr>
        <w:lastRenderedPageBreak/>
        <w:t>2.2.</w:t>
      </w:r>
      <w:r w:rsidR="0001376D" w:rsidRPr="00AF5D39">
        <w:rPr>
          <w:rFonts w:hint="eastAsia"/>
        </w:rPr>
        <w:t>1</w:t>
      </w:r>
      <w:r w:rsidR="0001376D" w:rsidRPr="00AF5D39">
        <w:rPr>
          <w:rFonts w:hint="eastAsia"/>
        </w:rPr>
        <w:t>．</w:t>
      </w:r>
      <w:r w:rsidR="0001376D" w:rsidRPr="00AF5D39">
        <w:rPr>
          <w:rFonts w:hint="eastAsia"/>
        </w:rPr>
        <w:t>WPKI</w:t>
      </w:r>
      <w:r w:rsidR="0001376D" w:rsidRPr="00AF5D39">
        <w:rPr>
          <w:rFonts w:hint="eastAsia"/>
        </w:rPr>
        <w:t>模型的组成</w:t>
      </w:r>
    </w:p>
    <w:p w:rsidR="0001376D" w:rsidRDefault="0001376D" w:rsidP="0001376D">
      <w:pPr>
        <w:ind w:firstLineChars="200" w:firstLine="420"/>
      </w:pPr>
      <w:r>
        <w:rPr>
          <w:rFonts w:hint="eastAsia"/>
        </w:rPr>
        <w:t>同</w:t>
      </w:r>
      <w:r>
        <w:rPr>
          <w:rFonts w:hint="eastAsia"/>
        </w:rPr>
        <w:t>PKI</w:t>
      </w:r>
      <w:r>
        <w:rPr>
          <w:rFonts w:hint="eastAsia"/>
        </w:rPr>
        <w:t>系统相似，</w:t>
      </w:r>
      <w:r>
        <w:rPr>
          <w:rFonts w:hint="eastAsia"/>
        </w:rPr>
        <w:t>WPKI</w:t>
      </w:r>
      <w:r>
        <w:rPr>
          <w:rFonts w:hint="eastAsia"/>
        </w:rPr>
        <w:t>系统是由认证中心</w:t>
      </w:r>
      <w:r>
        <w:rPr>
          <w:rFonts w:hint="eastAsia"/>
        </w:rPr>
        <w:t>CA</w:t>
      </w:r>
      <w:r>
        <w:rPr>
          <w:rFonts w:hint="eastAsia"/>
        </w:rPr>
        <w:t>、注册中心</w:t>
      </w:r>
      <w:r>
        <w:rPr>
          <w:rFonts w:hint="eastAsia"/>
        </w:rPr>
        <w:t>RA</w:t>
      </w:r>
      <w:r>
        <w:rPr>
          <w:rFonts w:hint="eastAsia"/>
        </w:rPr>
        <w:t>、证书目录数据库和终端实体所组成。如图</w:t>
      </w:r>
      <w:r w:rsidR="00013856">
        <w:rPr>
          <w:rFonts w:hint="eastAsia"/>
        </w:rPr>
        <w:t>7</w:t>
      </w:r>
      <w:r>
        <w:rPr>
          <w:rFonts w:hint="eastAsia"/>
        </w:rPr>
        <w:t>-</w:t>
      </w:r>
      <w:r w:rsidR="00013856">
        <w:rPr>
          <w:rFonts w:hint="eastAsia"/>
        </w:rPr>
        <w:t>4</w:t>
      </w:r>
      <w:r>
        <w:rPr>
          <w:rFonts w:hint="eastAsia"/>
        </w:rPr>
        <w:t>所示，</w:t>
      </w:r>
      <w:r>
        <w:rPr>
          <w:rFonts w:hint="eastAsia"/>
        </w:rPr>
        <w:t>WPKI</w:t>
      </w:r>
      <w:r>
        <w:rPr>
          <w:rFonts w:hint="eastAsia"/>
        </w:rPr>
        <w:t>和</w:t>
      </w:r>
      <w:r>
        <w:rPr>
          <w:rFonts w:hint="eastAsia"/>
        </w:rPr>
        <w:t>PKI</w:t>
      </w:r>
      <w:r>
        <w:rPr>
          <w:rFonts w:hint="eastAsia"/>
        </w:rPr>
        <w:t>额定区别仅在于终端实体是</w:t>
      </w:r>
      <w:r>
        <w:rPr>
          <w:rFonts w:hint="eastAsia"/>
        </w:rPr>
        <w:t>WAP</w:t>
      </w:r>
      <w:r>
        <w:rPr>
          <w:rFonts w:hint="eastAsia"/>
        </w:rPr>
        <w:t>手机等移动设备，</w:t>
      </w:r>
      <w:r>
        <w:rPr>
          <w:rFonts w:hint="eastAsia"/>
        </w:rPr>
        <w:t>RA</w:t>
      </w:r>
      <w:r>
        <w:rPr>
          <w:rFonts w:hint="eastAsia"/>
        </w:rPr>
        <w:t>功能由</w:t>
      </w:r>
      <w:r>
        <w:rPr>
          <w:rFonts w:hint="eastAsia"/>
        </w:rPr>
        <w:t>PKI</w:t>
      </w:r>
      <w:r w:rsidR="00013856">
        <w:rPr>
          <w:rFonts w:hint="eastAsia"/>
        </w:rPr>
        <w:t xml:space="preserve"> </w:t>
      </w:r>
      <w:r>
        <w:rPr>
          <w:rFonts w:hint="eastAsia"/>
        </w:rPr>
        <w:t>Portal</w:t>
      </w:r>
      <w:r>
        <w:rPr>
          <w:rFonts w:hint="eastAsia"/>
        </w:rPr>
        <w:t>替代完成类似的功能，而</w:t>
      </w:r>
      <w:r>
        <w:rPr>
          <w:rFonts w:hint="eastAsia"/>
        </w:rPr>
        <w:t>WAP</w:t>
      </w:r>
      <w:r>
        <w:rPr>
          <w:rFonts w:hint="eastAsia"/>
        </w:rPr>
        <w:t>网关则是用于连接无线网络和有线网络的接口。</w:t>
      </w:r>
    </w:p>
    <w:p w:rsidR="0001376D" w:rsidRPr="00EE0328" w:rsidRDefault="00AE52CD" w:rsidP="00EE0328">
      <w:r w:rsidRPr="00EE0328">
        <w:rPr>
          <w:rFonts w:hint="eastAsia"/>
        </w:rPr>
        <w:t>2.2.</w:t>
      </w:r>
      <w:r w:rsidR="0001376D" w:rsidRPr="00EE0328">
        <w:rPr>
          <w:rFonts w:hint="eastAsia"/>
        </w:rPr>
        <w:t>2</w:t>
      </w:r>
      <w:r w:rsidR="0001376D" w:rsidRPr="00EE0328">
        <w:rPr>
          <w:rFonts w:hint="eastAsia"/>
        </w:rPr>
        <w:t>．</w:t>
      </w:r>
      <w:r w:rsidR="0001376D" w:rsidRPr="00EE0328">
        <w:rPr>
          <w:rFonts w:hint="eastAsia"/>
        </w:rPr>
        <w:t>WPKI</w:t>
      </w:r>
      <w:r w:rsidR="0001376D" w:rsidRPr="00EE0328">
        <w:rPr>
          <w:rFonts w:hint="eastAsia"/>
        </w:rPr>
        <w:t>与</w:t>
      </w:r>
      <w:r w:rsidR="0001376D" w:rsidRPr="00EE0328">
        <w:rPr>
          <w:rFonts w:hint="eastAsia"/>
        </w:rPr>
        <w:t>PKI</w:t>
      </w:r>
      <w:r w:rsidR="0001376D" w:rsidRPr="00EE0328">
        <w:rPr>
          <w:rFonts w:hint="eastAsia"/>
        </w:rPr>
        <w:t>的比较</w:t>
      </w:r>
    </w:p>
    <w:p w:rsidR="0001376D" w:rsidRDefault="0001376D" w:rsidP="0001376D">
      <w:pPr>
        <w:ind w:firstLineChars="200" w:firstLine="420"/>
      </w:pPr>
      <w:r>
        <w:rPr>
          <w:rFonts w:hint="eastAsia"/>
        </w:rPr>
        <w:t>WPKI</w:t>
      </w:r>
      <w:r>
        <w:rPr>
          <w:rFonts w:hint="eastAsia"/>
        </w:rPr>
        <w:t>基本上是</w:t>
      </w:r>
      <w:r>
        <w:rPr>
          <w:rFonts w:hint="eastAsia"/>
        </w:rPr>
        <w:t>PKI</w:t>
      </w:r>
      <w:r>
        <w:rPr>
          <w:rFonts w:hint="eastAsia"/>
        </w:rPr>
        <w:t>在无线环境下的扩展，二者的目的都是在各自的应用环境中提供安全服务，二者的相同点包括如下几个方面。</w:t>
      </w:r>
    </w:p>
    <w:p w:rsidR="0001376D" w:rsidRDefault="00FA7655" w:rsidP="0001376D">
      <w:pPr>
        <w:ind w:firstLineChars="200" w:firstLine="420"/>
      </w:pPr>
      <w:r w:rsidRPr="00FA7655">
        <w:rPr>
          <w:rFonts w:hint="eastAsia"/>
        </w:rPr>
        <w:t>⑴</w:t>
      </w:r>
      <w:r w:rsidR="0001376D">
        <w:rPr>
          <w:rFonts w:hint="eastAsia"/>
        </w:rPr>
        <w:t>公开的、可信任的第三方：认证机构</w:t>
      </w:r>
      <w:r w:rsidR="0001376D">
        <w:rPr>
          <w:rFonts w:hint="eastAsia"/>
        </w:rPr>
        <w:t>CA</w:t>
      </w:r>
      <w:r w:rsidR="0001376D">
        <w:rPr>
          <w:rFonts w:hint="eastAsia"/>
        </w:rPr>
        <w:t>。</w:t>
      </w:r>
    </w:p>
    <w:p w:rsidR="0001376D" w:rsidRDefault="00FA7655" w:rsidP="0001376D">
      <w:pPr>
        <w:ind w:firstLineChars="200" w:firstLine="420"/>
      </w:pPr>
      <w:r w:rsidRPr="00FA7655">
        <w:rPr>
          <w:rFonts w:hint="eastAsia"/>
        </w:rPr>
        <w:t>⑵</w:t>
      </w:r>
      <w:r w:rsidR="0001376D">
        <w:rPr>
          <w:rFonts w:hint="eastAsia"/>
        </w:rPr>
        <w:t>注册中心</w:t>
      </w:r>
      <w:r w:rsidR="0001376D">
        <w:rPr>
          <w:rFonts w:hint="eastAsia"/>
        </w:rPr>
        <w:t>(Registration</w:t>
      </w:r>
      <w:r w:rsidR="0081724E">
        <w:rPr>
          <w:rFonts w:hint="eastAsia"/>
        </w:rPr>
        <w:t xml:space="preserve"> </w:t>
      </w:r>
      <w:r w:rsidR="0001376D">
        <w:rPr>
          <w:rFonts w:hint="eastAsia"/>
        </w:rPr>
        <w:t>Authority</w:t>
      </w:r>
      <w:r w:rsidR="0081724E">
        <w:rPr>
          <w:rFonts w:hint="eastAsia"/>
        </w:rPr>
        <w:t xml:space="preserve"> </w:t>
      </w:r>
      <w:r w:rsidR="0001376D">
        <w:rPr>
          <w:rFonts w:hint="eastAsia"/>
        </w:rPr>
        <w:t>RA)</w:t>
      </w:r>
      <w:r w:rsidR="0001376D">
        <w:rPr>
          <w:rFonts w:hint="eastAsia"/>
        </w:rPr>
        <w:t>。</w:t>
      </w:r>
    </w:p>
    <w:p w:rsidR="0001376D" w:rsidRDefault="00FA7655" w:rsidP="0001376D">
      <w:pPr>
        <w:ind w:firstLineChars="200" w:firstLine="420"/>
      </w:pPr>
      <w:r w:rsidRPr="00FA7655">
        <w:rPr>
          <w:rFonts w:hint="eastAsia"/>
        </w:rPr>
        <w:t>⑶</w:t>
      </w:r>
      <w:r w:rsidR="0001376D">
        <w:rPr>
          <w:rFonts w:hint="eastAsia"/>
        </w:rPr>
        <w:t>每个实体占有一对密钥。</w:t>
      </w:r>
    </w:p>
    <w:p w:rsidR="0001376D" w:rsidRDefault="00FA7655" w:rsidP="0001376D">
      <w:pPr>
        <w:ind w:firstLineChars="200" w:firstLine="420"/>
      </w:pPr>
      <w:r w:rsidRPr="00FA7655">
        <w:rPr>
          <w:rFonts w:hint="eastAsia"/>
        </w:rPr>
        <w:t>⑷</w:t>
      </w:r>
      <w:r w:rsidR="0001376D">
        <w:rPr>
          <w:rFonts w:hint="eastAsia"/>
        </w:rPr>
        <w:t>证书是公钥的载体，是密钥管理手段。</w:t>
      </w:r>
    </w:p>
    <w:p w:rsidR="0001376D" w:rsidRDefault="00FA7655" w:rsidP="0001376D">
      <w:pPr>
        <w:ind w:firstLineChars="200" w:firstLine="420"/>
      </w:pPr>
      <w:r w:rsidRPr="00FA7655">
        <w:rPr>
          <w:rFonts w:hint="eastAsia"/>
        </w:rPr>
        <w:t>⑸</w:t>
      </w:r>
      <w:r w:rsidR="0001376D">
        <w:rPr>
          <w:rFonts w:hint="eastAsia"/>
        </w:rPr>
        <w:t>功能：身份认证、保密性、数据完整性。</w:t>
      </w:r>
    </w:p>
    <w:p w:rsidR="003346D1" w:rsidRDefault="0001376D" w:rsidP="0001376D">
      <w:pPr>
        <w:ind w:firstLineChars="200" w:firstLine="420"/>
      </w:pPr>
      <w:r>
        <w:rPr>
          <w:rFonts w:hint="eastAsia"/>
        </w:rPr>
        <w:t>它们之间的不同主要是由无线环境中移动终端的能力和通信模式的不同造成的。</w:t>
      </w:r>
      <w:r w:rsidR="00E93DD0">
        <w:rPr>
          <w:rFonts w:hint="eastAsia"/>
        </w:rPr>
        <w:t>下</w:t>
      </w:r>
      <w:r>
        <w:rPr>
          <w:rFonts w:hint="eastAsia"/>
        </w:rPr>
        <w:t>表列出了两者的差别。</w:t>
      </w:r>
    </w:p>
    <w:p w:rsidR="007C6E0B" w:rsidRDefault="007C6E0B" w:rsidP="0001376D">
      <w:pPr>
        <w:ind w:firstLineChars="200" w:firstLine="420"/>
      </w:pPr>
    </w:p>
    <w:tbl>
      <w:tblPr>
        <w:tblW w:w="0" w:type="auto"/>
        <w:tblBorders>
          <w:top w:val="single" w:sz="4" w:space="0" w:color="auto"/>
          <w:bottom w:val="single" w:sz="4" w:space="0" w:color="auto"/>
        </w:tblBorders>
        <w:tblLook w:val="04A0" w:firstRow="1" w:lastRow="0" w:firstColumn="1" w:lastColumn="0" w:noHBand="0" w:noVBand="1"/>
      </w:tblPr>
      <w:tblGrid>
        <w:gridCol w:w="2840"/>
        <w:gridCol w:w="2841"/>
        <w:gridCol w:w="2841"/>
      </w:tblGrid>
      <w:tr w:rsidR="00E85181" w:rsidTr="00D77E68">
        <w:tc>
          <w:tcPr>
            <w:tcW w:w="2840" w:type="dxa"/>
            <w:tcBorders>
              <w:top w:val="single" w:sz="4" w:space="0" w:color="auto"/>
              <w:bottom w:val="single" w:sz="4" w:space="0" w:color="auto"/>
            </w:tcBorders>
            <w:shd w:val="clear" w:color="auto" w:fill="auto"/>
          </w:tcPr>
          <w:p w:rsidR="00E85181" w:rsidRDefault="00E85181" w:rsidP="00D77E68">
            <w:pPr>
              <w:jc w:val="center"/>
            </w:pPr>
          </w:p>
        </w:tc>
        <w:tc>
          <w:tcPr>
            <w:tcW w:w="2841" w:type="dxa"/>
            <w:tcBorders>
              <w:top w:val="single" w:sz="4" w:space="0" w:color="auto"/>
              <w:bottom w:val="single" w:sz="4" w:space="0" w:color="auto"/>
            </w:tcBorders>
            <w:shd w:val="clear" w:color="auto" w:fill="auto"/>
          </w:tcPr>
          <w:p w:rsidR="00E85181" w:rsidRDefault="00E85181" w:rsidP="00D77E68">
            <w:pPr>
              <w:jc w:val="center"/>
            </w:pPr>
            <w:r>
              <w:rPr>
                <w:rFonts w:hint="eastAsia"/>
              </w:rPr>
              <w:t>WPKI</w:t>
            </w:r>
          </w:p>
        </w:tc>
        <w:tc>
          <w:tcPr>
            <w:tcW w:w="2841" w:type="dxa"/>
            <w:tcBorders>
              <w:top w:val="single" w:sz="4" w:space="0" w:color="auto"/>
              <w:bottom w:val="single" w:sz="4" w:space="0" w:color="auto"/>
            </w:tcBorders>
            <w:shd w:val="clear" w:color="auto" w:fill="auto"/>
          </w:tcPr>
          <w:p w:rsidR="00E85181" w:rsidRDefault="00E85181" w:rsidP="00D77E68">
            <w:pPr>
              <w:jc w:val="center"/>
            </w:pPr>
            <w:r>
              <w:rPr>
                <w:rFonts w:hint="eastAsia"/>
              </w:rPr>
              <w:t>PKI</w:t>
            </w:r>
          </w:p>
        </w:tc>
      </w:tr>
      <w:tr w:rsidR="00E85181" w:rsidTr="00D77E68">
        <w:tc>
          <w:tcPr>
            <w:tcW w:w="2840" w:type="dxa"/>
            <w:tcBorders>
              <w:top w:val="single" w:sz="4" w:space="0" w:color="auto"/>
            </w:tcBorders>
            <w:shd w:val="clear" w:color="auto" w:fill="auto"/>
          </w:tcPr>
          <w:p w:rsidR="00E85181" w:rsidRDefault="00E85181" w:rsidP="00D77E68">
            <w:pPr>
              <w:jc w:val="center"/>
            </w:pPr>
            <w:r>
              <w:rPr>
                <w:rFonts w:hint="eastAsia"/>
              </w:rPr>
              <w:t>应用环境</w:t>
            </w:r>
          </w:p>
        </w:tc>
        <w:tc>
          <w:tcPr>
            <w:tcW w:w="2841" w:type="dxa"/>
            <w:tcBorders>
              <w:top w:val="single" w:sz="4" w:space="0" w:color="auto"/>
            </w:tcBorders>
            <w:shd w:val="clear" w:color="auto" w:fill="auto"/>
          </w:tcPr>
          <w:p w:rsidR="00E85181" w:rsidRDefault="00E85181" w:rsidP="00D77E68">
            <w:pPr>
              <w:jc w:val="center"/>
            </w:pPr>
            <w:r>
              <w:rPr>
                <w:rFonts w:hint="eastAsia"/>
              </w:rPr>
              <w:t>无线网络</w:t>
            </w:r>
          </w:p>
        </w:tc>
        <w:tc>
          <w:tcPr>
            <w:tcW w:w="2841" w:type="dxa"/>
            <w:tcBorders>
              <w:top w:val="single" w:sz="4" w:space="0" w:color="auto"/>
            </w:tcBorders>
            <w:shd w:val="clear" w:color="auto" w:fill="auto"/>
          </w:tcPr>
          <w:p w:rsidR="00E85181" w:rsidRDefault="00E85181" w:rsidP="00D77E68">
            <w:pPr>
              <w:jc w:val="center"/>
            </w:pPr>
            <w:r>
              <w:rPr>
                <w:rFonts w:hint="eastAsia"/>
              </w:rPr>
              <w:t>有线网络</w:t>
            </w:r>
          </w:p>
        </w:tc>
      </w:tr>
      <w:tr w:rsidR="00E85181" w:rsidTr="00D77E68">
        <w:tc>
          <w:tcPr>
            <w:tcW w:w="2840" w:type="dxa"/>
            <w:shd w:val="clear" w:color="auto" w:fill="auto"/>
          </w:tcPr>
          <w:p w:rsidR="00E85181" w:rsidRDefault="00E85181" w:rsidP="00D77E68">
            <w:pPr>
              <w:jc w:val="center"/>
            </w:pPr>
            <w:r>
              <w:rPr>
                <w:rFonts w:hint="eastAsia"/>
              </w:rPr>
              <w:t>证书</w:t>
            </w:r>
          </w:p>
        </w:tc>
        <w:tc>
          <w:tcPr>
            <w:tcW w:w="2841" w:type="dxa"/>
            <w:shd w:val="clear" w:color="auto" w:fill="auto"/>
          </w:tcPr>
          <w:p w:rsidR="00E85181" w:rsidRDefault="00E85181" w:rsidP="00D77E68">
            <w:pPr>
              <w:jc w:val="center"/>
            </w:pPr>
            <w:r>
              <w:rPr>
                <w:rFonts w:hint="eastAsia"/>
              </w:rPr>
              <w:t>WTLS</w:t>
            </w:r>
            <w:r>
              <w:rPr>
                <w:rFonts w:hint="eastAsia"/>
              </w:rPr>
              <w:t>证书、</w:t>
            </w:r>
            <w:r>
              <w:rPr>
                <w:rFonts w:hint="eastAsia"/>
              </w:rPr>
              <w:t>X 509</w:t>
            </w:r>
            <w:r>
              <w:rPr>
                <w:rFonts w:hint="eastAsia"/>
              </w:rPr>
              <w:t>证书</w:t>
            </w:r>
          </w:p>
        </w:tc>
        <w:tc>
          <w:tcPr>
            <w:tcW w:w="2841" w:type="dxa"/>
            <w:shd w:val="clear" w:color="auto" w:fill="auto"/>
          </w:tcPr>
          <w:p w:rsidR="00E85181" w:rsidRDefault="00E85181" w:rsidP="00D77E68">
            <w:pPr>
              <w:jc w:val="center"/>
            </w:pPr>
            <w:r>
              <w:rPr>
                <w:rFonts w:hint="eastAsia"/>
              </w:rPr>
              <w:t>X509</w:t>
            </w:r>
            <w:r>
              <w:rPr>
                <w:rFonts w:hint="eastAsia"/>
              </w:rPr>
              <w:t>证书</w:t>
            </w:r>
          </w:p>
        </w:tc>
      </w:tr>
      <w:tr w:rsidR="00E85181" w:rsidTr="00D77E68">
        <w:tc>
          <w:tcPr>
            <w:tcW w:w="2840" w:type="dxa"/>
            <w:shd w:val="clear" w:color="auto" w:fill="auto"/>
          </w:tcPr>
          <w:p w:rsidR="00E85181" w:rsidRDefault="00E85181" w:rsidP="00D77E68">
            <w:pPr>
              <w:jc w:val="center"/>
            </w:pPr>
            <w:r>
              <w:rPr>
                <w:rFonts w:hint="eastAsia"/>
              </w:rPr>
              <w:t>算法</w:t>
            </w:r>
          </w:p>
        </w:tc>
        <w:tc>
          <w:tcPr>
            <w:tcW w:w="2841" w:type="dxa"/>
            <w:shd w:val="clear" w:color="auto" w:fill="auto"/>
          </w:tcPr>
          <w:p w:rsidR="00E85181" w:rsidRDefault="00E85181" w:rsidP="00D77E68">
            <w:pPr>
              <w:jc w:val="center"/>
            </w:pPr>
            <w:r>
              <w:rPr>
                <w:rFonts w:hint="eastAsia"/>
              </w:rPr>
              <w:t>ECC</w:t>
            </w:r>
          </w:p>
        </w:tc>
        <w:tc>
          <w:tcPr>
            <w:tcW w:w="2841" w:type="dxa"/>
            <w:shd w:val="clear" w:color="auto" w:fill="auto"/>
          </w:tcPr>
          <w:p w:rsidR="00E85181" w:rsidRDefault="00E85181" w:rsidP="00D77E68">
            <w:pPr>
              <w:jc w:val="center"/>
            </w:pPr>
            <w:r>
              <w:rPr>
                <w:rFonts w:hint="eastAsia"/>
              </w:rPr>
              <w:t>RSA</w:t>
            </w:r>
          </w:p>
        </w:tc>
      </w:tr>
      <w:tr w:rsidR="00E85181" w:rsidTr="00D77E68">
        <w:tc>
          <w:tcPr>
            <w:tcW w:w="2840" w:type="dxa"/>
            <w:shd w:val="clear" w:color="auto" w:fill="auto"/>
          </w:tcPr>
          <w:p w:rsidR="00E85181" w:rsidRDefault="00E85181" w:rsidP="00D77E68">
            <w:pPr>
              <w:jc w:val="center"/>
            </w:pPr>
            <w:r>
              <w:rPr>
                <w:rFonts w:hint="eastAsia"/>
              </w:rPr>
              <w:t>安全连接协议</w:t>
            </w:r>
          </w:p>
        </w:tc>
        <w:tc>
          <w:tcPr>
            <w:tcW w:w="2841" w:type="dxa"/>
            <w:shd w:val="clear" w:color="auto" w:fill="auto"/>
          </w:tcPr>
          <w:p w:rsidR="00E85181" w:rsidRDefault="00E85181" w:rsidP="00D77E68">
            <w:pPr>
              <w:jc w:val="center"/>
            </w:pPr>
            <w:r>
              <w:rPr>
                <w:rFonts w:hint="eastAsia"/>
              </w:rPr>
              <w:t>WTLS</w:t>
            </w:r>
          </w:p>
        </w:tc>
        <w:tc>
          <w:tcPr>
            <w:tcW w:w="2841" w:type="dxa"/>
            <w:shd w:val="clear" w:color="auto" w:fill="auto"/>
          </w:tcPr>
          <w:p w:rsidR="00E85181" w:rsidRDefault="00E85181" w:rsidP="00D77E68">
            <w:pPr>
              <w:jc w:val="center"/>
            </w:pPr>
            <w:r>
              <w:rPr>
                <w:rFonts w:hint="eastAsia"/>
              </w:rPr>
              <w:t>SSL/TLS</w:t>
            </w:r>
          </w:p>
        </w:tc>
      </w:tr>
      <w:tr w:rsidR="00E85181" w:rsidTr="00D77E68">
        <w:tc>
          <w:tcPr>
            <w:tcW w:w="2840" w:type="dxa"/>
            <w:shd w:val="clear" w:color="auto" w:fill="auto"/>
          </w:tcPr>
          <w:p w:rsidR="00E85181" w:rsidRDefault="00E85181" w:rsidP="00D77E68">
            <w:pPr>
              <w:jc w:val="center"/>
            </w:pPr>
            <w:r>
              <w:rPr>
                <w:rFonts w:hint="eastAsia"/>
              </w:rPr>
              <w:t>证书撤销</w:t>
            </w:r>
          </w:p>
        </w:tc>
        <w:tc>
          <w:tcPr>
            <w:tcW w:w="2841" w:type="dxa"/>
            <w:shd w:val="clear" w:color="auto" w:fill="auto"/>
          </w:tcPr>
          <w:p w:rsidR="00E85181" w:rsidRDefault="00E85181" w:rsidP="00D77E68">
            <w:pPr>
              <w:jc w:val="center"/>
            </w:pPr>
            <w:r>
              <w:rPr>
                <w:rFonts w:hint="eastAsia"/>
              </w:rPr>
              <w:t>短时网关证书</w:t>
            </w:r>
          </w:p>
        </w:tc>
        <w:tc>
          <w:tcPr>
            <w:tcW w:w="2841" w:type="dxa"/>
            <w:shd w:val="clear" w:color="auto" w:fill="auto"/>
          </w:tcPr>
          <w:p w:rsidR="00E85181" w:rsidRDefault="00E85181" w:rsidP="00D77E68">
            <w:pPr>
              <w:jc w:val="center"/>
            </w:pPr>
            <w:r>
              <w:rPr>
                <w:rFonts w:hint="eastAsia"/>
              </w:rPr>
              <w:t>CRL,OCSP</w:t>
            </w:r>
          </w:p>
        </w:tc>
      </w:tr>
      <w:tr w:rsidR="00E85181" w:rsidTr="00D77E68">
        <w:tc>
          <w:tcPr>
            <w:tcW w:w="2840" w:type="dxa"/>
            <w:shd w:val="clear" w:color="auto" w:fill="auto"/>
          </w:tcPr>
          <w:p w:rsidR="00E85181" w:rsidRDefault="00E85181" w:rsidP="00D77E68">
            <w:pPr>
              <w:jc w:val="center"/>
            </w:pPr>
            <w:r>
              <w:rPr>
                <w:rFonts w:hint="eastAsia"/>
              </w:rPr>
              <w:t>本地证书保存</w:t>
            </w:r>
          </w:p>
        </w:tc>
        <w:tc>
          <w:tcPr>
            <w:tcW w:w="2841" w:type="dxa"/>
            <w:shd w:val="clear" w:color="auto" w:fill="auto"/>
          </w:tcPr>
          <w:p w:rsidR="00E85181" w:rsidRDefault="00E85181" w:rsidP="00D77E68">
            <w:pPr>
              <w:jc w:val="center"/>
            </w:pPr>
            <w:r>
              <w:rPr>
                <w:rFonts w:hint="eastAsia"/>
              </w:rPr>
              <w:t>证书</w:t>
            </w:r>
            <w:r>
              <w:rPr>
                <w:rFonts w:hint="eastAsia"/>
              </w:rPr>
              <w:t>URL</w:t>
            </w:r>
          </w:p>
        </w:tc>
        <w:tc>
          <w:tcPr>
            <w:tcW w:w="2841" w:type="dxa"/>
            <w:shd w:val="clear" w:color="auto" w:fill="auto"/>
          </w:tcPr>
          <w:p w:rsidR="00E85181" w:rsidRDefault="00E85181" w:rsidP="00D77E68">
            <w:pPr>
              <w:jc w:val="center"/>
            </w:pPr>
            <w:r>
              <w:rPr>
                <w:rFonts w:hint="eastAsia"/>
              </w:rPr>
              <w:t>证书</w:t>
            </w:r>
          </w:p>
        </w:tc>
      </w:tr>
      <w:tr w:rsidR="00E85181" w:rsidTr="00D77E68">
        <w:tc>
          <w:tcPr>
            <w:tcW w:w="2840" w:type="dxa"/>
            <w:shd w:val="clear" w:color="auto" w:fill="auto"/>
          </w:tcPr>
          <w:p w:rsidR="00E85181" w:rsidRDefault="00E85181" w:rsidP="00D77E68">
            <w:pPr>
              <w:jc w:val="center"/>
            </w:pPr>
            <w:r>
              <w:rPr>
                <w:rFonts w:hint="eastAsia"/>
              </w:rPr>
              <w:t>CA</w:t>
            </w:r>
            <w:r>
              <w:rPr>
                <w:rFonts w:hint="eastAsia"/>
              </w:rPr>
              <w:t>交叉认证</w:t>
            </w:r>
          </w:p>
        </w:tc>
        <w:tc>
          <w:tcPr>
            <w:tcW w:w="2841" w:type="dxa"/>
            <w:shd w:val="clear" w:color="auto" w:fill="auto"/>
          </w:tcPr>
          <w:p w:rsidR="00E85181" w:rsidRDefault="00E85181" w:rsidP="00D77E68">
            <w:pPr>
              <w:jc w:val="center"/>
            </w:pPr>
            <w:r>
              <w:rPr>
                <w:rFonts w:hint="eastAsia"/>
              </w:rPr>
              <w:t>不支持</w:t>
            </w:r>
          </w:p>
        </w:tc>
        <w:tc>
          <w:tcPr>
            <w:tcW w:w="2841" w:type="dxa"/>
            <w:shd w:val="clear" w:color="auto" w:fill="auto"/>
          </w:tcPr>
          <w:p w:rsidR="00E85181" w:rsidRDefault="00E85181" w:rsidP="00D77E68">
            <w:pPr>
              <w:jc w:val="center"/>
            </w:pPr>
            <w:r>
              <w:rPr>
                <w:rFonts w:hint="eastAsia"/>
              </w:rPr>
              <w:t>支持</w:t>
            </w:r>
          </w:p>
        </w:tc>
      </w:tr>
      <w:tr w:rsidR="00E85181" w:rsidTr="00D77E68">
        <w:tc>
          <w:tcPr>
            <w:tcW w:w="2840" w:type="dxa"/>
            <w:shd w:val="clear" w:color="auto" w:fill="auto"/>
          </w:tcPr>
          <w:p w:rsidR="00E85181" w:rsidRDefault="00E85181" w:rsidP="00D77E68">
            <w:pPr>
              <w:jc w:val="center"/>
            </w:pPr>
            <w:r>
              <w:rPr>
                <w:rFonts w:hint="eastAsia"/>
              </w:rPr>
              <w:t>弹性</w:t>
            </w:r>
            <w:r>
              <w:rPr>
                <w:rFonts w:hint="eastAsia"/>
              </w:rPr>
              <w:t>CA</w:t>
            </w:r>
          </w:p>
        </w:tc>
        <w:tc>
          <w:tcPr>
            <w:tcW w:w="2841" w:type="dxa"/>
            <w:shd w:val="clear" w:color="auto" w:fill="auto"/>
          </w:tcPr>
          <w:p w:rsidR="00E85181" w:rsidRDefault="00E85181" w:rsidP="00D77E68">
            <w:pPr>
              <w:jc w:val="center"/>
            </w:pPr>
            <w:r>
              <w:rPr>
                <w:rFonts w:hint="eastAsia"/>
              </w:rPr>
              <w:t>不支持</w:t>
            </w:r>
          </w:p>
        </w:tc>
        <w:tc>
          <w:tcPr>
            <w:tcW w:w="2841" w:type="dxa"/>
            <w:shd w:val="clear" w:color="auto" w:fill="auto"/>
          </w:tcPr>
          <w:p w:rsidR="00E85181" w:rsidRDefault="00E85181" w:rsidP="00D77E68">
            <w:pPr>
              <w:jc w:val="center"/>
            </w:pPr>
            <w:r>
              <w:rPr>
                <w:rFonts w:hint="eastAsia"/>
              </w:rPr>
              <w:t>支持</w:t>
            </w:r>
          </w:p>
        </w:tc>
      </w:tr>
    </w:tbl>
    <w:p w:rsidR="00E85181" w:rsidRDefault="00E85181" w:rsidP="00E85181">
      <w:pPr>
        <w:ind w:firstLineChars="200" w:firstLine="420"/>
        <w:jc w:val="center"/>
      </w:pPr>
    </w:p>
    <w:p w:rsidR="00652A98" w:rsidRPr="00EE0328" w:rsidRDefault="00FA0092" w:rsidP="00EE0328">
      <w:r w:rsidRPr="00EE0328">
        <w:rPr>
          <w:rFonts w:hint="eastAsia"/>
        </w:rPr>
        <w:t xml:space="preserve">2.3 </w:t>
      </w:r>
      <w:r w:rsidRPr="00EE0328">
        <w:rPr>
          <w:rFonts w:hint="eastAsia"/>
        </w:rPr>
        <w:t>无线局域网（</w:t>
      </w:r>
      <w:r w:rsidRPr="00EE0328">
        <w:rPr>
          <w:rFonts w:hint="eastAsia"/>
        </w:rPr>
        <w:t>WLAN</w:t>
      </w:r>
      <w:r w:rsidRPr="00EE0328">
        <w:rPr>
          <w:rFonts w:hint="eastAsia"/>
        </w:rPr>
        <w:t>）</w:t>
      </w:r>
    </w:p>
    <w:p w:rsidR="004C2BC0" w:rsidRDefault="004C2BC0" w:rsidP="004C2BC0">
      <w:pPr>
        <w:ind w:firstLineChars="200" w:firstLine="420"/>
      </w:pPr>
      <w:r>
        <w:rPr>
          <w:rFonts w:hint="eastAsia"/>
        </w:rPr>
        <w:t>美国电子电器工程师协会</w:t>
      </w:r>
      <w:r>
        <w:rPr>
          <w:rFonts w:hint="eastAsia"/>
        </w:rPr>
        <w:t>IEEE</w:t>
      </w:r>
      <w:r>
        <w:rPr>
          <w:rFonts w:hint="eastAsia"/>
        </w:rPr>
        <w:t>在</w:t>
      </w:r>
      <w:r>
        <w:rPr>
          <w:rFonts w:hint="eastAsia"/>
        </w:rPr>
        <w:t>1991</w:t>
      </w:r>
      <w:r>
        <w:rPr>
          <w:rFonts w:hint="eastAsia"/>
        </w:rPr>
        <w:t>年就启动了</w:t>
      </w:r>
      <w:r>
        <w:rPr>
          <w:rFonts w:hint="eastAsia"/>
        </w:rPr>
        <w:t>W</w:t>
      </w:r>
      <w:r w:rsidR="00E54389">
        <w:rPr>
          <w:rFonts w:hint="eastAsia"/>
        </w:rPr>
        <w:t>L</w:t>
      </w:r>
      <w:r>
        <w:rPr>
          <w:rFonts w:hint="eastAsia"/>
        </w:rPr>
        <w:t>AN</w:t>
      </w:r>
      <w:r>
        <w:rPr>
          <w:rFonts w:hint="eastAsia"/>
        </w:rPr>
        <w:t>标准工作组，称为</w:t>
      </w:r>
      <w:r>
        <w:rPr>
          <w:rFonts w:hint="eastAsia"/>
        </w:rPr>
        <w:t>IEEE 802</w:t>
      </w:r>
      <w:r w:rsidR="00E54389">
        <w:rPr>
          <w:rFonts w:hint="eastAsia"/>
        </w:rPr>
        <w:t>．</w:t>
      </w:r>
      <w:r>
        <w:rPr>
          <w:rFonts w:hint="eastAsia"/>
        </w:rPr>
        <w:t>11</w:t>
      </w:r>
      <w:r>
        <w:rPr>
          <w:rFonts w:hint="eastAsia"/>
        </w:rPr>
        <w:t>，并在</w:t>
      </w:r>
      <w:r>
        <w:rPr>
          <w:rFonts w:hint="eastAsia"/>
        </w:rPr>
        <w:t>1997</w:t>
      </w:r>
      <w:r>
        <w:rPr>
          <w:rFonts w:hint="eastAsia"/>
        </w:rPr>
        <w:t>年产生了</w:t>
      </w:r>
      <w:r>
        <w:rPr>
          <w:rFonts w:hint="eastAsia"/>
        </w:rPr>
        <w:t>WLAN</w:t>
      </w:r>
      <w:r>
        <w:rPr>
          <w:rFonts w:hint="eastAsia"/>
        </w:rPr>
        <w:t>标准——</w:t>
      </w:r>
      <w:r>
        <w:rPr>
          <w:rFonts w:hint="eastAsia"/>
        </w:rPr>
        <w:t>IEEE 802</w:t>
      </w:r>
      <w:r>
        <w:rPr>
          <w:rFonts w:hint="eastAsia"/>
        </w:rPr>
        <w:t>．</w:t>
      </w:r>
      <w:r>
        <w:rPr>
          <w:rFonts w:hint="eastAsia"/>
        </w:rPr>
        <w:t>11</w:t>
      </w:r>
      <w:r>
        <w:rPr>
          <w:rFonts w:hint="eastAsia"/>
        </w:rPr>
        <w:t>，后来又相继推出了</w:t>
      </w:r>
      <w:r>
        <w:rPr>
          <w:rFonts w:hint="eastAsia"/>
        </w:rPr>
        <w:t>IEEE 802</w:t>
      </w:r>
      <w:r>
        <w:rPr>
          <w:rFonts w:hint="eastAsia"/>
        </w:rPr>
        <w:t>．</w:t>
      </w:r>
      <w:smartTag w:uri="urn:schemas-microsoft-com:office:smarttags" w:element="chmetcnv">
        <w:smartTagPr>
          <w:attr w:name="UnitName" w:val="a"/>
          <w:attr w:name="SourceValue" w:val="11"/>
          <w:attr w:name="HasSpace" w:val="False"/>
          <w:attr w:name="Negative" w:val="False"/>
          <w:attr w:name="NumberType" w:val="1"/>
          <w:attr w:name="TCSC" w:val="0"/>
        </w:smartTagPr>
        <w:r>
          <w:rPr>
            <w:rFonts w:hint="eastAsia"/>
          </w:rPr>
          <w:t>11a</w:t>
        </w:r>
      </w:smartTag>
      <w:r>
        <w:rPr>
          <w:rFonts w:hint="eastAsia"/>
        </w:rPr>
        <w:t>，</w:t>
      </w:r>
      <w:r>
        <w:rPr>
          <w:rFonts w:hint="eastAsia"/>
        </w:rPr>
        <w:t>IEEE802</w:t>
      </w:r>
      <w:r w:rsidR="00E54389">
        <w:rPr>
          <w:rFonts w:hint="eastAsia"/>
        </w:rPr>
        <w:t>．</w:t>
      </w:r>
      <w:r>
        <w:rPr>
          <w:rFonts w:hint="eastAsia"/>
        </w:rPr>
        <w:t>11b</w:t>
      </w:r>
      <w:r>
        <w:rPr>
          <w:rFonts w:hint="eastAsia"/>
        </w:rPr>
        <w:t>和</w:t>
      </w:r>
      <w:r>
        <w:rPr>
          <w:rFonts w:hint="eastAsia"/>
        </w:rPr>
        <w:t>IEEE 802</w:t>
      </w:r>
      <w:r>
        <w:rPr>
          <w:rFonts w:hint="eastAsia"/>
        </w:rPr>
        <w:t>．</w:t>
      </w:r>
      <w:smartTag w:uri="urn:schemas-microsoft-com:office:smarttags" w:element="chmetcnv">
        <w:smartTagPr>
          <w:attr w:name="UnitName" w:val="g"/>
          <w:attr w:name="SourceValue" w:val="11"/>
          <w:attr w:name="HasSpace" w:val="False"/>
          <w:attr w:name="Negative" w:val="False"/>
          <w:attr w:name="NumberType" w:val="1"/>
          <w:attr w:name="TCSC" w:val="0"/>
        </w:smartTagPr>
        <w:r>
          <w:rPr>
            <w:rFonts w:hint="eastAsia"/>
          </w:rPr>
          <w:t>11g</w:t>
        </w:r>
      </w:smartTag>
      <w:r>
        <w:rPr>
          <w:rFonts w:hint="eastAsia"/>
        </w:rPr>
        <w:t>等一系列新的标准。</w:t>
      </w:r>
      <w:r>
        <w:rPr>
          <w:rFonts w:hint="eastAsia"/>
        </w:rPr>
        <w:t>802</w:t>
      </w:r>
      <w:r>
        <w:rPr>
          <w:rFonts w:hint="eastAsia"/>
        </w:rPr>
        <w:t>．</w:t>
      </w:r>
      <w:r>
        <w:rPr>
          <w:rFonts w:hint="eastAsia"/>
        </w:rPr>
        <w:t>11WLAN</w:t>
      </w:r>
      <w:r>
        <w:rPr>
          <w:rFonts w:hint="eastAsia"/>
        </w:rPr>
        <w:t>标准自公布之日起，安全问题一直是被关注的焦点问题。</w:t>
      </w:r>
      <w:r>
        <w:rPr>
          <w:rFonts w:hint="eastAsia"/>
        </w:rPr>
        <w:t>802</w:t>
      </w:r>
      <w:r>
        <w:rPr>
          <w:rFonts w:hint="eastAsia"/>
        </w:rPr>
        <w:t>．</w:t>
      </w:r>
      <w:r>
        <w:rPr>
          <w:rFonts w:hint="eastAsia"/>
        </w:rPr>
        <w:t>11b</w:t>
      </w:r>
      <w:r>
        <w:rPr>
          <w:rFonts w:hint="eastAsia"/>
        </w:rPr>
        <w:t>采用了基于</w:t>
      </w:r>
      <w:r>
        <w:rPr>
          <w:rFonts w:hint="eastAsia"/>
        </w:rPr>
        <w:t>RC4</w:t>
      </w:r>
      <w:r>
        <w:rPr>
          <w:rFonts w:hint="eastAsia"/>
        </w:rPr>
        <w:t>算法的有线对等保密</w:t>
      </w:r>
      <w:r>
        <w:rPr>
          <w:rFonts w:hint="eastAsia"/>
        </w:rPr>
        <w:t>(WEP)</w:t>
      </w:r>
      <w:r>
        <w:rPr>
          <w:rFonts w:hint="eastAsia"/>
        </w:rPr>
        <w:t>机制，为网络业务流提供安全保障，但其加密和认证机制都存在安全漏洞。</w:t>
      </w:r>
      <w:r>
        <w:rPr>
          <w:rFonts w:hint="eastAsia"/>
        </w:rPr>
        <w:t>802</w:t>
      </w:r>
      <w:r>
        <w:rPr>
          <w:rFonts w:hint="eastAsia"/>
        </w:rPr>
        <w:t>．</w:t>
      </w:r>
      <w:r>
        <w:rPr>
          <w:rFonts w:hint="eastAsia"/>
        </w:rPr>
        <w:t>11i</w:t>
      </w:r>
      <w:r>
        <w:rPr>
          <w:rFonts w:hint="eastAsia"/>
        </w:rPr>
        <w:t>是</w:t>
      </w:r>
      <w:r>
        <w:rPr>
          <w:rFonts w:hint="eastAsia"/>
        </w:rPr>
        <w:t>2004</w:t>
      </w:r>
      <w:r>
        <w:rPr>
          <w:rFonts w:hint="eastAsia"/>
        </w:rPr>
        <w:t>年</w:t>
      </w:r>
      <w:r>
        <w:rPr>
          <w:rFonts w:hint="eastAsia"/>
        </w:rPr>
        <w:t>6</w:t>
      </w:r>
      <w:r>
        <w:rPr>
          <w:rFonts w:hint="eastAsia"/>
        </w:rPr>
        <w:t>月批准的</w:t>
      </w:r>
      <w:r>
        <w:rPr>
          <w:rFonts w:hint="eastAsia"/>
        </w:rPr>
        <w:t>WLAN</w:t>
      </w:r>
      <w:r>
        <w:rPr>
          <w:rFonts w:hint="eastAsia"/>
        </w:rPr>
        <w:t>标准，其目的是解决</w:t>
      </w:r>
      <w:r>
        <w:rPr>
          <w:rFonts w:hint="eastAsia"/>
        </w:rPr>
        <w:t>802</w:t>
      </w:r>
      <w:r>
        <w:rPr>
          <w:rFonts w:hint="eastAsia"/>
        </w:rPr>
        <w:t>．</w:t>
      </w:r>
      <w:r>
        <w:rPr>
          <w:rFonts w:hint="eastAsia"/>
        </w:rPr>
        <w:t>11</w:t>
      </w:r>
      <w:r>
        <w:rPr>
          <w:rFonts w:hint="eastAsia"/>
        </w:rPr>
        <w:t>标准中存在的安全问题。</w:t>
      </w:r>
      <w:r>
        <w:rPr>
          <w:rFonts w:hint="eastAsia"/>
        </w:rPr>
        <w:t>802</w:t>
      </w:r>
      <w:r>
        <w:rPr>
          <w:rFonts w:hint="eastAsia"/>
        </w:rPr>
        <w:t>．</w:t>
      </w:r>
      <w:r w:rsidR="00E54389">
        <w:rPr>
          <w:rFonts w:hint="eastAsia"/>
        </w:rPr>
        <w:t>11i</w:t>
      </w:r>
      <w:r>
        <w:rPr>
          <w:rFonts w:hint="eastAsia"/>
        </w:rPr>
        <w:t>应用</w:t>
      </w:r>
      <w:r>
        <w:rPr>
          <w:rFonts w:hint="eastAsia"/>
        </w:rPr>
        <w:t>TKIP(Tempora</w:t>
      </w:r>
      <w:r w:rsidR="00E54389">
        <w:rPr>
          <w:rFonts w:hint="eastAsia"/>
        </w:rPr>
        <w:t xml:space="preserve">l </w:t>
      </w:r>
      <w:r>
        <w:rPr>
          <w:rFonts w:hint="eastAsia"/>
        </w:rPr>
        <w:t>Key</w:t>
      </w:r>
      <w:r w:rsidR="00E54389">
        <w:rPr>
          <w:rFonts w:hint="eastAsia"/>
        </w:rPr>
        <w:t xml:space="preserve"> </w:t>
      </w:r>
      <w:r>
        <w:rPr>
          <w:rFonts w:hint="eastAsia"/>
        </w:rPr>
        <w:t>Integrity</w:t>
      </w:r>
      <w:r w:rsidR="00E54389">
        <w:rPr>
          <w:rFonts w:hint="eastAsia"/>
        </w:rPr>
        <w:t xml:space="preserve"> </w:t>
      </w:r>
      <w:r>
        <w:rPr>
          <w:rFonts w:hint="eastAsia"/>
        </w:rPr>
        <w:t>Protoc</w:t>
      </w:r>
      <w:r w:rsidR="00E54389">
        <w:rPr>
          <w:rFonts w:hint="eastAsia"/>
        </w:rPr>
        <w:t>ol</w:t>
      </w:r>
      <w:r>
        <w:rPr>
          <w:rFonts w:hint="eastAsia"/>
        </w:rPr>
        <w:t>)</w:t>
      </w:r>
      <w:r>
        <w:rPr>
          <w:rFonts w:hint="eastAsia"/>
        </w:rPr>
        <w:t>加密算法和基于</w:t>
      </w:r>
      <w:r>
        <w:rPr>
          <w:rFonts w:hint="eastAsia"/>
        </w:rPr>
        <w:t>AES</w:t>
      </w:r>
      <w:r>
        <w:rPr>
          <w:rFonts w:hint="eastAsia"/>
        </w:rPr>
        <w:t>高级加密标准的</w:t>
      </w:r>
      <w:r>
        <w:rPr>
          <w:rFonts w:hint="eastAsia"/>
        </w:rPr>
        <w:t>CBC</w:t>
      </w:r>
      <w:r>
        <w:rPr>
          <w:rFonts w:hint="eastAsia"/>
        </w:rPr>
        <w:t>—</w:t>
      </w:r>
      <w:r>
        <w:rPr>
          <w:rFonts w:hint="eastAsia"/>
        </w:rPr>
        <w:t>MAC</w:t>
      </w:r>
      <w:r w:rsidR="00E54389">
        <w:rPr>
          <w:rFonts w:hint="eastAsia"/>
        </w:rPr>
        <w:t xml:space="preserve"> </w:t>
      </w:r>
      <w:r>
        <w:rPr>
          <w:rFonts w:hint="eastAsia"/>
        </w:rPr>
        <w:t>Protoco</w:t>
      </w:r>
      <w:r w:rsidR="00E54389">
        <w:rPr>
          <w:rFonts w:hint="eastAsia"/>
        </w:rPr>
        <w:t>l</w:t>
      </w:r>
      <w:r>
        <w:rPr>
          <w:rFonts w:hint="eastAsia"/>
        </w:rPr>
        <w:t>(CCMP)</w:t>
      </w:r>
      <w:r>
        <w:rPr>
          <w:rFonts w:hint="eastAsia"/>
        </w:rPr>
        <w:t>。其中</w:t>
      </w:r>
      <w:r>
        <w:rPr>
          <w:rFonts w:hint="eastAsia"/>
        </w:rPr>
        <w:t>TKIP</w:t>
      </w:r>
      <w:r>
        <w:rPr>
          <w:rFonts w:hint="eastAsia"/>
        </w:rPr>
        <w:t>仍然采用</w:t>
      </w:r>
      <w:r>
        <w:rPr>
          <w:rFonts w:hint="eastAsia"/>
        </w:rPr>
        <w:t>RC4</w:t>
      </w:r>
      <w:r>
        <w:rPr>
          <w:rFonts w:hint="eastAsia"/>
        </w:rPr>
        <w:t>作为其加密算法，可以向后兼容</w:t>
      </w:r>
      <w:r>
        <w:rPr>
          <w:rFonts w:hint="eastAsia"/>
        </w:rPr>
        <w:t>802</w:t>
      </w:r>
      <w:r>
        <w:rPr>
          <w:rFonts w:hint="eastAsia"/>
        </w:rPr>
        <w:t>．</w:t>
      </w:r>
      <w:r>
        <w:rPr>
          <w:rFonts w:hint="eastAsia"/>
        </w:rPr>
        <w:t>1la</w:t>
      </w:r>
      <w:r>
        <w:rPr>
          <w:rFonts w:hint="eastAsia"/>
        </w:rPr>
        <w:t>／</w:t>
      </w:r>
      <w:r>
        <w:rPr>
          <w:rFonts w:hint="eastAsia"/>
        </w:rPr>
        <w:t>b</w:t>
      </w:r>
      <w:r>
        <w:rPr>
          <w:rFonts w:hint="eastAsia"/>
        </w:rPr>
        <w:t>／</w:t>
      </w:r>
      <w:r>
        <w:rPr>
          <w:rFonts w:hint="eastAsia"/>
        </w:rPr>
        <w:t>g</w:t>
      </w:r>
      <w:r>
        <w:rPr>
          <w:rFonts w:hint="eastAsia"/>
        </w:rPr>
        <w:t>等硬件设备。中国宽带无线</w:t>
      </w:r>
      <w:r>
        <w:rPr>
          <w:rFonts w:hint="eastAsia"/>
        </w:rPr>
        <w:t>IP</w:t>
      </w:r>
      <w:r>
        <w:rPr>
          <w:rFonts w:hint="eastAsia"/>
        </w:rPr>
        <w:t>标准工作组制定了</w:t>
      </w:r>
      <w:r>
        <w:rPr>
          <w:rFonts w:hint="eastAsia"/>
        </w:rPr>
        <w:t>WLAN</w:t>
      </w:r>
      <w:r>
        <w:rPr>
          <w:rFonts w:hint="eastAsia"/>
        </w:rPr>
        <w:t>国家标准</w:t>
      </w:r>
      <w:r>
        <w:rPr>
          <w:rFonts w:hint="eastAsia"/>
        </w:rPr>
        <w:t>GBl5629</w:t>
      </w:r>
      <w:r>
        <w:rPr>
          <w:rFonts w:hint="eastAsia"/>
        </w:rPr>
        <w:t>．</w:t>
      </w:r>
      <w:r>
        <w:rPr>
          <w:rFonts w:hint="eastAsia"/>
        </w:rPr>
        <w:t>11</w:t>
      </w:r>
      <w:r>
        <w:rPr>
          <w:rFonts w:hint="eastAsia"/>
        </w:rPr>
        <w:t>，定义了无线局域网鉴别与保密基础结构</w:t>
      </w:r>
      <w:r>
        <w:rPr>
          <w:rFonts w:hint="eastAsia"/>
        </w:rPr>
        <w:t>WAPI</w:t>
      </w:r>
      <w:r>
        <w:rPr>
          <w:rFonts w:hint="eastAsia"/>
        </w:rPr>
        <w:t>，大大减少了</w:t>
      </w:r>
      <w:r>
        <w:rPr>
          <w:rFonts w:hint="eastAsia"/>
        </w:rPr>
        <w:t>WLAN</w:t>
      </w:r>
      <w:r>
        <w:rPr>
          <w:rFonts w:hint="eastAsia"/>
        </w:rPr>
        <w:t>中的安全隐患。</w:t>
      </w:r>
    </w:p>
    <w:p w:rsidR="004C2BC0" w:rsidRDefault="004C2BC0" w:rsidP="004C2BC0">
      <w:pPr>
        <w:ind w:firstLineChars="200" w:firstLine="420"/>
      </w:pPr>
      <w:r>
        <w:rPr>
          <w:rFonts w:hint="eastAsia"/>
        </w:rPr>
        <w:t>WLAN</w:t>
      </w:r>
      <w:r>
        <w:rPr>
          <w:rFonts w:hint="eastAsia"/>
        </w:rPr>
        <w:t>的物理安全措施包括：扩频技术、服务集标识符</w:t>
      </w:r>
      <w:r>
        <w:rPr>
          <w:rFonts w:hint="eastAsia"/>
        </w:rPr>
        <w:t>(SSID)</w:t>
      </w:r>
      <w:r>
        <w:rPr>
          <w:rFonts w:hint="eastAsia"/>
        </w:rPr>
        <w:t>访问控制、用户认证</w:t>
      </w:r>
      <w:r w:rsidR="00F515DE">
        <w:rPr>
          <w:rFonts w:hint="eastAsia"/>
        </w:rPr>
        <w:t>——</w:t>
      </w:r>
      <w:r>
        <w:rPr>
          <w:rFonts w:hint="eastAsia"/>
        </w:rPr>
        <w:t>口令控制和访问控制列表等。</w:t>
      </w:r>
    </w:p>
    <w:p w:rsidR="004C2BC0" w:rsidRDefault="00F515DE" w:rsidP="004C2BC0">
      <w:pPr>
        <w:ind w:firstLineChars="200" w:firstLine="420"/>
      </w:pPr>
      <w:r w:rsidRPr="00F515DE">
        <w:rPr>
          <w:rFonts w:hint="eastAsia"/>
        </w:rPr>
        <w:t>⑴</w:t>
      </w:r>
      <w:r w:rsidR="004C2BC0">
        <w:rPr>
          <w:rFonts w:hint="eastAsia"/>
        </w:rPr>
        <w:t>扩频技术</w:t>
      </w:r>
    </w:p>
    <w:p w:rsidR="00F515DE" w:rsidRDefault="004C2BC0" w:rsidP="00F515DE">
      <w:pPr>
        <w:ind w:firstLineChars="200" w:firstLine="420"/>
      </w:pPr>
      <w:r>
        <w:rPr>
          <w:rFonts w:hint="eastAsia"/>
        </w:rPr>
        <w:t>扩频技术的基本思想是在信号发射之前把信号的带宽扩展，其理论基础是</w:t>
      </w:r>
      <w:r>
        <w:rPr>
          <w:rFonts w:hint="eastAsia"/>
        </w:rPr>
        <w:t>Shannon</w:t>
      </w:r>
      <w:r w:rsidR="00C36A4A">
        <w:rPr>
          <w:rFonts w:hint="eastAsia"/>
        </w:rPr>
        <w:t>公式，</w:t>
      </w:r>
      <w:r w:rsidR="00F515DE">
        <w:t>由式中可以看出</w:t>
      </w:r>
      <w:r w:rsidR="00F515DE">
        <w:rPr>
          <w:rFonts w:hint="eastAsia"/>
        </w:rPr>
        <w:t>，</w:t>
      </w:r>
      <w:r w:rsidR="00F515DE">
        <w:t>提高信息的传输速率</w:t>
      </w:r>
      <w:r w:rsidR="00F515DE">
        <w:t>C</w:t>
      </w:r>
      <w:r w:rsidR="00F515DE">
        <w:t>，可以从两种途径实现，</w:t>
      </w:r>
      <w:r w:rsidR="00F515DE">
        <w:rPr>
          <w:rFonts w:hint="eastAsia"/>
        </w:rPr>
        <w:t>即</w:t>
      </w:r>
      <w:r w:rsidR="00F515DE">
        <w:t>加大带宽</w:t>
      </w:r>
      <w:r w:rsidR="00F515DE">
        <w:rPr>
          <w:rFonts w:hint="eastAsia"/>
        </w:rPr>
        <w:t>B</w:t>
      </w:r>
      <w:r w:rsidR="00F515DE">
        <w:t>或提高信噪比</w:t>
      </w:r>
      <w:r w:rsidR="00F515DE">
        <w:t>S/N</w:t>
      </w:r>
      <w:r w:rsidR="00F515DE">
        <w:t>。</w:t>
      </w:r>
      <w:r w:rsidR="00F515DE">
        <w:rPr>
          <w:rFonts w:hint="eastAsia"/>
        </w:rPr>
        <w:t>换言之</w:t>
      </w:r>
      <w:r w:rsidR="00F515DE">
        <w:t>，当信号的传输速率</w:t>
      </w:r>
      <w:r w:rsidR="00F515DE">
        <w:t>C</w:t>
      </w:r>
      <w:r w:rsidR="00F515DE">
        <w:t>一定时，信号带宽</w:t>
      </w:r>
      <w:r w:rsidR="00F515DE">
        <w:rPr>
          <w:rFonts w:hint="eastAsia"/>
        </w:rPr>
        <w:t>B</w:t>
      </w:r>
      <w:r w:rsidR="00F515DE">
        <w:t>和信噪比</w:t>
      </w:r>
      <w:r w:rsidR="00F515DE">
        <w:t>S/N</w:t>
      </w:r>
      <w:r w:rsidR="00F515DE">
        <w:t>是可以互换的，即增加信号带宽可以降低对信噪比的要求，当带宽增加到一定程度，允许信噪比进一步降低，</w:t>
      </w:r>
      <w:r w:rsidR="00F515DE">
        <w:lastRenderedPageBreak/>
        <w:t>有用信号功率接近噪声功率甚至淹没在噪声之下也是可能的。这就是扩频通信的基本思想和理论依据。</w:t>
      </w:r>
    </w:p>
    <w:p w:rsidR="004C2BC0" w:rsidRDefault="00F515DE" w:rsidP="004C2BC0">
      <w:pPr>
        <w:ind w:firstLineChars="200" w:firstLine="420"/>
      </w:pPr>
      <w:r w:rsidRPr="00F515DE">
        <w:rPr>
          <w:rFonts w:hint="eastAsia"/>
        </w:rPr>
        <w:t>⑵</w:t>
      </w:r>
      <w:r w:rsidR="004C2BC0">
        <w:rPr>
          <w:rFonts w:hint="eastAsia"/>
        </w:rPr>
        <w:t>SSID</w:t>
      </w:r>
      <w:r w:rsidR="004C2BC0">
        <w:rPr>
          <w:rFonts w:hint="eastAsia"/>
        </w:rPr>
        <w:t>访问控制</w:t>
      </w:r>
    </w:p>
    <w:p w:rsidR="003758BE" w:rsidRDefault="004C2BC0" w:rsidP="003758BE">
      <w:pPr>
        <w:ind w:firstLineChars="200" w:firstLine="420"/>
      </w:pPr>
      <w:r>
        <w:rPr>
          <w:rFonts w:hint="eastAsia"/>
        </w:rPr>
        <w:t>通过对多个无线接入点</w:t>
      </w:r>
      <w:r>
        <w:rPr>
          <w:rFonts w:hint="eastAsia"/>
        </w:rPr>
        <w:t>AP</w:t>
      </w:r>
      <w:r>
        <w:rPr>
          <w:rFonts w:hint="eastAsia"/>
        </w:rPr>
        <w:t>设置不同的</w:t>
      </w:r>
      <w:r>
        <w:rPr>
          <w:rFonts w:hint="eastAsia"/>
        </w:rPr>
        <w:t>SSID</w:t>
      </w:r>
      <w:r>
        <w:rPr>
          <w:rFonts w:hint="eastAsia"/>
        </w:rPr>
        <w:t>，并要求无线工作站出示正确的</w:t>
      </w:r>
      <w:r>
        <w:rPr>
          <w:rFonts w:hint="eastAsia"/>
        </w:rPr>
        <w:t>SSID</w:t>
      </w:r>
      <w:r>
        <w:rPr>
          <w:rFonts w:hint="eastAsia"/>
        </w:rPr>
        <w:t>才能访问</w:t>
      </w:r>
      <w:r>
        <w:rPr>
          <w:rFonts w:hint="eastAsia"/>
        </w:rPr>
        <w:t>AP</w:t>
      </w:r>
      <w:r>
        <w:rPr>
          <w:rFonts w:hint="eastAsia"/>
        </w:rPr>
        <w:t>，这样就可以允许不同群组的用户接</w:t>
      </w:r>
      <w:r w:rsidR="00C3363C">
        <w:rPr>
          <w:rFonts w:hint="eastAsia"/>
        </w:rPr>
        <w:t>入</w:t>
      </w:r>
      <w:r>
        <w:rPr>
          <w:rFonts w:hint="eastAsia"/>
        </w:rPr>
        <w:t>，并对资源访问的权限进行区别限制。</w:t>
      </w:r>
      <w:r>
        <w:rPr>
          <w:rFonts w:hint="eastAsia"/>
        </w:rPr>
        <w:t>SSID</w:t>
      </w:r>
      <w:r w:rsidR="003758BE">
        <w:rPr>
          <w:rFonts w:hint="eastAsia"/>
        </w:rPr>
        <w:t>通常是</w:t>
      </w:r>
      <w:r w:rsidR="003758BE">
        <w:rPr>
          <w:rFonts w:hint="eastAsia"/>
        </w:rPr>
        <w:t>WLAN</w:t>
      </w:r>
      <w:r w:rsidR="003758BE">
        <w:rPr>
          <w:rFonts w:hint="eastAsia"/>
        </w:rPr>
        <w:t>子系统中设备的网络名称，它相当于一个简单的口令，用于在本地分割子系统。通常一个客户机必须配置正确的</w:t>
      </w:r>
      <w:r w:rsidR="003758BE">
        <w:rPr>
          <w:rFonts w:hint="eastAsia"/>
        </w:rPr>
        <w:t>SSID</w:t>
      </w:r>
      <w:r w:rsidR="003758BE">
        <w:rPr>
          <w:rFonts w:hint="eastAsia"/>
        </w:rPr>
        <w:t>来获得对</w:t>
      </w:r>
      <w:r w:rsidR="003758BE">
        <w:rPr>
          <w:rFonts w:hint="eastAsia"/>
        </w:rPr>
        <w:t>WLAN</w:t>
      </w:r>
      <w:r w:rsidR="003758BE">
        <w:rPr>
          <w:rFonts w:hint="eastAsia"/>
        </w:rPr>
        <w:t>的访问权。</w:t>
      </w:r>
      <w:r w:rsidR="003758BE">
        <w:rPr>
          <w:rFonts w:hint="eastAsia"/>
        </w:rPr>
        <w:t>SSID</w:t>
      </w:r>
      <w:r w:rsidR="003758BE">
        <w:rPr>
          <w:rFonts w:hint="eastAsia"/>
        </w:rPr>
        <w:t>只能提供一定的安全，而且如果配置</w:t>
      </w:r>
      <w:r w:rsidR="003758BE">
        <w:rPr>
          <w:rFonts w:hint="eastAsia"/>
        </w:rPr>
        <w:t>AP</w:t>
      </w:r>
      <w:r w:rsidR="003758BE">
        <w:rPr>
          <w:rFonts w:hint="eastAsia"/>
        </w:rPr>
        <w:t>向外广播其</w:t>
      </w:r>
      <w:r w:rsidR="003758BE">
        <w:rPr>
          <w:rFonts w:hint="eastAsia"/>
        </w:rPr>
        <w:t>SSID</w:t>
      </w:r>
      <w:r w:rsidR="003758BE">
        <w:rPr>
          <w:rFonts w:hint="eastAsia"/>
        </w:rPr>
        <w:t>，那么安全程度还将下降。大多数用户让</w:t>
      </w:r>
      <w:r w:rsidR="003758BE">
        <w:rPr>
          <w:rFonts w:hint="eastAsia"/>
        </w:rPr>
        <w:t>SSID</w:t>
      </w:r>
      <w:r w:rsidR="003758BE">
        <w:rPr>
          <w:rFonts w:hint="eastAsia"/>
        </w:rPr>
        <w:t>处于默认设置——接入网络后可以查看这些设置，所以管理员一定要更改默认值。</w:t>
      </w:r>
    </w:p>
    <w:p w:rsidR="003758BE" w:rsidRDefault="00F515DE" w:rsidP="003758BE">
      <w:pPr>
        <w:ind w:firstLineChars="200" w:firstLine="420"/>
      </w:pPr>
      <w:r w:rsidRPr="00F515DE">
        <w:rPr>
          <w:rFonts w:hint="eastAsia"/>
        </w:rPr>
        <w:t>⑶</w:t>
      </w:r>
      <w:r w:rsidR="003758BE">
        <w:rPr>
          <w:rFonts w:hint="eastAsia"/>
        </w:rPr>
        <w:t>用户认证</w:t>
      </w:r>
      <w:r w:rsidR="001B20DD">
        <w:rPr>
          <w:rFonts w:hint="eastAsia"/>
        </w:rPr>
        <w:t>——</w:t>
      </w:r>
      <w:r w:rsidR="003758BE">
        <w:rPr>
          <w:rFonts w:hint="eastAsia"/>
        </w:rPr>
        <w:t>口令控制</w:t>
      </w:r>
    </w:p>
    <w:p w:rsidR="003758BE" w:rsidRDefault="003758BE" w:rsidP="003758BE">
      <w:pPr>
        <w:ind w:firstLineChars="200" w:firstLine="420"/>
      </w:pPr>
      <w:r>
        <w:rPr>
          <w:rFonts w:hint="eastAsia"/>
        </w:rPr>
        <w:t>在无线网的站点上使用口令控制，诸如</w:t>
      </w:r>
      <w:r>
        <w:rPr>
          <w:rFonts w:hint="eastAsia"/>
        </w:rPr>
        <w:t>Novell</w:t>
      </w:r>
      <w:r w:rsidR="001B20DD">
        <w:rPr>
          <w:rFonts w:hint="eastAsia"/>
        </w:rPr>
        <w:t xml:space="preserve"> </w:t>
      </w:r>
      <w:r>
        <w:rPr>
          <w:rFonts w:hint="eastAsia"/>
        </w:rPr>
        <w:t>NetWare</w:t>
      </w:r>
      <w:r>
        <w:rPr>
          <w:rFonts w:hint="eastAsia"/>
        </w:rPr>
        <w:t>和</w:t>
      </w:r>
      <w:r>
        <w:rPr>
          <w:rFonts w:hint="eastAsia"/>
        </w:rPr>
        <w:t>Microsoft</w:t>
      </w:r>
      <w:r w:rsidR="001B20DD">
        <w:rPr>
          <w:rFonts w:hint="eastAsia"/>
        </w:rPr>
        <w:t xml:space="preserve"> </w:t>
      </w:r>
      <w:r>
        <w:rPr>
          <w:rFonts w:hint="eastAsia"/>
        </w:rPr>
        <w:t>NT(XP)</w:t>
      </w:r>
      <w:r>
        <w:rPr>
          <w:rFonts w:hint="eastAsia"/>
        </w:rPr>
        <w:t>等网络操作系统和服务器提供了包括口令管理在内的内建多级安全服务。口令应处于严格的控制之下并经常予以变更。由于</w:t>
      </w:r>
      <w:r>
        <w:rPr>
          <w:rFonts w:hint="eastAsia"/>
        </w:rPr>
        <w:t>WLAN</w:t>
      </w:r>
      <w:r>
        <w:rPr>
          <w:rFonts w:hint="eastAsia"/>
        </w:rPr>
        <w:t>的用户要包括移动用户，而移动用户倾向于把他们的笔记本电脑移来移去，因此，严格的口令策略等于增加了一个安全级别，它有助于确认网站是否正被合法的用户使用。</w:t>
      </w:r>
    </w:p>
    <w:p w:rsidR="00741F82" w:rsidRPr="00EE0328" w:rsidRDefault="00384A08" w:rsidP="00EE0328">
      <w:r w:rsidRPr="00EE0328">
        <w:rPr>
          <w:rFonts w:hint="eastAsia"/>
        </w:rPr>
        <w:t>2.4</w:t>
      </w:r>
      <w:r w:rsidR="00741F82" w:rsidRPr="00EE0328">
        <w:rPr>
          <w:rFonts w:hint="eastAsia"/>
        </w:rPr>
        <w:t>蓝牙标准</w:t>
      </w:r>
    </w:p>
    <w:p w:rsidR="00741F82" w:rsidRDefault="00741F82" w:rsidP="00741F82">
      <w:pPr>
        <w:ind w:firstLineChars="200" w:firstLine="420"/>
      </w:pPr>
      <w:r>
        <w:rPr>
          <w:rFonts w:hint="eastAsia"/>
        </w:rPr>
        <w:t>蓝牙</w:t>
      </w:r>
      <w:r>
        <w:rPr>
          <w:rFonts w:hint="eastAsia"/>
        </w:rPr>
        <w:t>(Blu</w:t>
      </w:r>
      <w:r w:rsidR="007B5FAA">
        <w:rPr>
          <w:rFonts w:hint="eastAsia"/>
        </w:rPr>
        <w:t>e</w:t>
      </w:r>
      <w:r>
        <w:rPr>
          <w:rFonts w:hint="eastAsia"/>
        </w:rPr>
        <w:t>tooth)</w:t>
      </w:r>
      <w:r>
        <w:rPr>
          <w:rFonts w:hint="eastAsia"/>
        </w:rPr>
        <w:t>技术的研究开发工作早在</w:t>
      </w:r>
      <w:r>
        <w:rPr>
          <w:rFonts w:hint="eastAsia"/>
        </w:rPr>
        <w:t>1994</w:t>
      </w:r>
      <w:r>
        <w:rPr>
          <w:rFonts w:hint="eastAsia"/>
        </w:rPr>
        <w:t>年就已进行。</w:t>
      </w:r>
      <w:r>
        <w:rPr>
          <w:rFonts w:hint="eastAsia"/>
        </w:rPr>
        <w:t>1998</w:t>
      </w:r>
      <w:r>
        <w:rPr>
          <w:rFonts w:hint="eastAsia"/>
        </w:rPr>
        <w:t>年</w:t>
      </w:r>
      <w:r>
        <w:rPr>
          <w:rFonts w:hint="eastAsia"/>
        </w:rPr>
        <w:t>2</w:t>
      </w:r>
      <w:r>
        <w:rPr>
          <w:rFonts w:hint="eastAsia"/>
        </w:rPr>
        <w:t>月，</w:t>
      </w:r>
      <w:r>
        <w:rPr>
          <w:rFonts w:hint="eastAsia"/>
        </w:rPr>
        <w:t>3COM</w:t>
      </w:r>
      <w:r>
        <w:rPr>
          <w:rFonts w:hint="eastAsia"/>
        </w:rPr>
        <w:t>、</w:t>
      </w:r>
      <w:r>
        <w:rPr>
          <w:rFonts w:hint="eastAsia"/>
        </w:rPr>
        <w:t>ERICSSON</w:t>
      </w:r>
      <w:r>
        <w:rPr>
          <w:rFonts w:hint="eastAsia"/>
        </w:rPr>
        <w:t>、</w:t>
      </w:r>
      <w:r>
        <w:rPr>
          <w:rFonts w:hint="eastAsia"/>
        </w:rPr>
        <w:t>IBM</w:t>
      </w:r>
      <w:r>
        <w:rPr>
          <w:rFonts w:hint="eastAsia"/>
        </w:rPr>
        <w:t>、</w:t>
      </w:r>
      <w:r>
        <w:rPr>
          <w:rFonts w:hint="eastAsia"/>
        </w:rPr>
        <w:t>TOSHIBA</w:t>
      </w:r>
      <w:r>
        <w:rPr>
          <w:rFonts w:hint="eastAsia"/>
        </w:rPr>
        <w:t>、</w:t>
      </w:r>
      <w:r>
        <w:rPr>
          <w:rFonts w:hint="eastAsia"/>
        </w:rPr>
        <w:t>Intel</w:t>
      </w:r>
      <w:r>
        <w:rPr>
          <w:rFonts w:hint="eastAsia"/>
        </w:rPr>
        <w:t>、</w:t>
      </w:r>
      <w:r>
        <w:rPr>
          <w:rFonts w:hint="eastAsia"/>
        </w:rPr>
        <w:t>Microsoft</w:t>
      </w:r>
      <w:r>
        <w:rPr>
          <w:rFonts w:hint="eastAsia"/>
        </w:rPr>
        <w:t>、</w:t>
      </w:r>
      <w:r>
        <w:rPr>
          <w:rFonts w:hint="eastAsia"/>
        </w:rPr>
        <w:t>MOTOROLA</w:t>
      </w:r>
      <w:r>
        <w:rPr>
          <w:rFonts w:hint="eastAsia"/>
        </w:rPr>
        <w:t>和</w:t>
      </w:r>
      <w:r>
        <w:rPr>
          <w:rFonts w:hint="eastAsia"/>
        </w:rPr>
        <w:t>NOKIA</w:t>
      </w:r>
      <w:r>
        <w:rPr>
          <w:rFonts w:hint="eastAsia"/>
        </w:rPr>
        <w:t>等</w:t>
      </w:r>
      <w:r>
        <w:rPr>
          <w:rFonts w:hint="eastAsia"/>
        </w:rPr>
        <w:t>9</w:t>
      </w:r>
      <w:r>
        <w:rPr>
          <w:rFonts w:hint="eastAsia"/>
        </w:rPr>
        <w:t>家业界巨头牵头正式成立了蓝牙特殊利益集团</w:t>
      </w:r>
      <w:r>
        <w:rPr>
          <w:rFonts w:hint="eastAsia"/>
        </w:rPr>
        <w:t>(Special</w:t>
      </w:r>
      <w:r w:rsidR="007B5FAA">
        <w:rPr>
          <w:rFonts w:hint="eastAsia"/>
        </w:rPr>
        <w:t xml:space="preserve"> </w:t>
      </w:r>
      <w:r>
        <w:rPr>
          <w:rFonts w:hint="eastAsia"/>
        </w:rPr>
        <w:t>Interest</w:t>
      </w:r>
      <w:r w:rsidR="007B5FAA">
        <w:rPr>
          <w:rFonts w:hint="eastAsia"/>
        </w:rPr>
        <w:t xml:space="preserve"> </w:t>
      </w:r>
      <w:r>
        <w:rPr>
          <w:rFonts w:hint="eastAsia"/>
        </w:rPr>
        <w:t>Group</w:t>
      </w:r>
      <w:r>
        <w:rPr>
          <w:rFonts w:hint="eastAsia"/>
        </w:rPr>
        <w:t>，</w:t>
      </w:r>
      <w:r>
        <w:rPr>
          <w:rFonts w:hint="eastAsia"/>
        </w:rPr>
        <w:t>SIG)</w:t>
      </w:r>
      <w:r>
        <w:rPr>
          <w:rFonts w:hint="eastAsia"/>
        </w:rPr>
        <w:t>，其目标是建立一个全球性的短距离无线通信技术——蓝牙。新规范提高了数据传输速率并降低了功耗，这将大大改善蓝牙用户使用多个蓝牙设备协同工作以及传输大型数据文件时的体验，同时还将延长移动设备的电池使用时间。由于带宽增加，新规范提高了设备同时进行多项任务处理或同时连接多个蓝牙设备的能力，并可传输大型数据文件。到现在为止，世界上所有知名的电子公司都成了</w:t>
      </w:r>
      <w:r>
        <w:rPr>
          <w:rFonts w:hint="eastAsia"/>
        </w:rPr>
        <w:t>SIG</w:t>
      </w:r>
      <w:r>
        <w:rPr>
          <w:rFonts w:hint="eastAsia"/>
        </w:rPr>
        <w:t>的正式会员，由于得到这些大公司的支持，因此，蓝牙技术的应用范围非常广泛。</w:t>
      </w:r>
    </w:p>
    <w:p w:rsidR="005246A2" w:rsidRPr="004C747F" w:rsidRDefault="00A7222B" w:rsidP="004C747F">
      <w:pPr>
        <w:rPr>
          <w:b/>
        </w:rPr>
      </w:pPr>
      <w:r>
        <w:rPr>
          <w:rFonts w:hint="eastAsia"/>
          <w:b/>
        </w:rPr>
        <w:t>第三章</w:t>
      </w:r>
      <w:r>
        <w:rPr>
          <w:rFonts w:hint="eastAsia"/>
          <w:b/>
        </w:rPr>
        <w:t xml:space="preserve"> </w:t>
      </w:r>
      <w:r w:rsidR="007B36F2" w:rsidRPr="004C747F">
        <w:rPr>
          <w:rFonts w:hint="eastAsia"/>
          <w:b/>
        </w:rPr>
        <w:t>移动支付</w:t>
      </w:r>
    </w:p>
    <w:p w:rsidR="00915513" w:rsidRPr="00EE0328" w:rsidRDefault="00A7222B" w:rsidP="00EE0328">
      <w:r w:rsidRPr="00EE0328">
        <w:rPr>
          <w:rFonts w:hint="eastAsia"/>
        </w:rPr>
        <w:t>3.</w:t>
      </w:r>
      <w:r w:rsidR="00876FF9" w:rsidRPr="00EE0328">
        <w:rPr>
          <w:rFonts w:hint="eastAsia"/>
        </w:rPr>
        <w:t>1</w:t>
      </w:r>
      <w:r w:rsidR="00876FF9" w:rsidRPr="00EE0328">
        <w:rPr>
          <w:rFonts w:hint="eastAsia"/>
        </w:rPr>
        <w:t>．移动支付</w:t>
      </w:r>
      <w:r w:rsidR="00915513" w:rsidRPr="00EE0328">
        <w:rPr>
          <w:rFonts w:hint="eastAsia"/>
        </w:rPr>
        <w:t>概述</w:t>
      </w:r>
    </w:p>
    <w:p w:rsidR="006A2988" w:rsidRDefault="004630B7" w:rsidP="006A2988">
      <w:pPr>
        <w:ind w:firstLineChars="200" w:firstLine="420"/>
      </w:pPr>
      <w:r>
        <w:rPr>
          <w:rFonts w:hint="eastAsia"/>
          <w:noProof/>
        </w:rPr>
        <w:drawing>
          <wp:inline distT="0" distB="0" distL="0" distR="0" wp14:anchorId="7E668B86" wp14:editId="3F037E61">
            <wp:extent cx="4095750" cy="2647950"/>
            <wp:effectExtent l="0" t="0" r="0" b="0"/>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95750" cy="2647950"/>
                    </a:xfrm>
                    <a:prstGeom prst="rect">
                      <a:avLst/>
                    </a:prstGeom>
                    <a:noFill/>
                    <a:ln>
                      <a:noFill/>
                    </a:ln>
                  </pic:spPr>
                </pic:pic>
              </a:graphicData>
            </a:graphic>
          </wp:inline>
        </w:drawing>
      </w:r>
    </w:p>
    <w:p w:rsidR="001F0649" w:rsidRDefault="001F0649" w:rsidP="001F0649">
      <w:pPr>
        <w:ind w:firstLineChars="200" w:firstLine="420"/>
      </w:pPr>
      <w:r>
        <w:rPr>
          <w:rFonts w:hint="eastAsia"/>
        </w:rPr>
        <w:t>移动支付</w:t>
      </w:r>
      <w:r>
        <w:rPr>
          <w:rFonts w:hint="eastAsia"/>
        </w:rPr>
        <w:t>(mobile payment</w:t>
      </w:r>
      <w:r>
        <w:rPr>
          <w:rFonts w:hint="eastAsia"/>
        </w:rPr>
        <w:t>，</w:t>
      </w:r>
      <w:proofErr w:type="spellStart"/>
      <w:r>
        <w:rPr>
          <w:rFonts w:hint="eastAsia"/>
        </w:rPr>
        <w:t>MPayment</w:t>
      </w:r>
      <w:proofErr w:type="spellEnd"/>
      <w:r>
        <w:rPr>
          <w:rFonts w:hint="eastAsia"/>
        </w:rPr>
        <w:t>)</w:t>
      </w:r>
      <w:r>
        <w:rPr>
          <w:rFonts w:hint="eastAsia"/>
        </w:rPr>
        <w:t>是使用移动设备通过无线方式完成支付行为的一种新型的支付方式。目前使用最广泛、最典型的移动支付方式是手机支付。在手机支付中，使用一部手机就可以方便地完成整个交易，日益受到移动运营商、商品零售商和消费者的青睐。在移动电话普及的欧洲，越来越多的行业已经或者正在准备采用手机付款方式。早在</w:t>
      </w:r>
      <w:r>
        <w:rPr>
          <w:rFonts w:hint="eastAsia"/>
        </w:rPr>
        <w:lastRenderedPageBreak/>
        <w:t>2001</w:t>
      </w:r>
      <w:r>
        <w:rPr>
          <w:rFonts w:hint="eastAsia"/>
        </w:rPr>
        <w:t>年，</w:t>
      </w:r>
      <w:r>
        <w:rPr>
          <w:rFonts w:hint="eastAsia"/>
        </w:rPr>
        <w:t>DoCoMo</w:t>
      </w:r>
      <w:r>
        <w:rPr>
          <w:rFonts w:hint="eastAsia"/>
        </w:rPr>
        <w:t>公司就和可口可乐公司推出新一代自动售货机，这种被称为</w:t>
      </w:r>
      <w:r>
        <w:rPr>
          <w:rFonts w:hint="eastAsia"/>
        </w:rPr>
        <w:t>C-Mode</w:t>
      </w:r>
      <w:r>
        <w:rPr>
          <w:rFonts w:hint="eastAsia"/>
        </w:rPr>
        <w:t>的售货机采用无线技术，除了可以使用传统的投币方式购买饮料外，它还允许用户使用</w:t>
      </w:r>
      <w:r>
        <w:rPr>
          <w:rFonts w:hint="eastAsia"/>
        </w:rPr>
        <w:t>I-Mode</w:t>
      </w:r>
      <w:r>
        <w:rPr>
          <w:rFonts w:hint="eastAsia"/>
        </w:rPr>
        <w:t>的移动终端设备无线支付。</w:t>
      </w:r>
    </w:p>
    <w:p w:rsidR="00876FF9" w:rsidRDefault="00876FF9" w:rsidP="00876FF9">
      <w:pPr>
        <w:ind w:firstLineChars="200" w:firstLine="420"/>
      </w:pPr>
      <w:r>
        <w:rPr>
          <w:rFonts w:hint="eastAsia"/>
        </w:rPr>
        <w:t>在中国，从</w:t>
      </w:r>
      <w:r>
        <w:rPr>
          <w:rFonts w:hint="eastAsia"/>
        </w:rPr>
        <w:t>2002</w:t>
      </w:r>
      <w:r>
        <w:rPr>
          <w:rFonts w:hint="eastAsia"/>
        </w:rPr>
        <w:t>年开始，移动支付就已经成为移动增值业务中的一个亮点，</w:t>
      </w:r>
      <w:r>
        <w:rPr>
          <w:rFonts w:hint="eastAsia"/>
        </w:rPr>
        <w:t>2002</w:t>
      </w:r>
      <w:r>
        <w:rPr>
          <w:rFonts w:hint="eastAsia"/>
        </w:rPr>
        <w:t>年</w:t>
      </w:r>
      <w:r>
        <w:rPr>
          <w:rFonts w:hint="eastAsia"/>
        </w:rPr>
        <w:t>5</w:t>
      </w:r>
      <w:r>
        <w:rPr>
          <w:rFonts w:hint="eastAsia"/>
        </w:rPr>
        <w:t>月，中国移动开始在浙江、上海、广东、福建等地进行的小额支付试点带动了相关兴趣方，尤其是以中国银联为主的金融机构对该业务的极大关注。</w:t>
      </w:r>
      <w:r>
        <w:rPr>
          <w:rFonts w:hint="eastAsia"/>
        </w:rPr>
        <w:t>2003</w:t>
      </w:r>
      <w:r>
        <w:rPr>
          <w:rFonts w:hint="eastAsia"/>
        </w:rPr>
        <w:t>年，各地移动通信公司纷纷推出相应的移动支付业务，从年初湖南移动与中国银联长沙分公司推出的银行账号捆绑的手机支付业务，到</w:t>
      </w:r>
      <w:r>
        <w:rPr>
          <w:rFonts w:hint="eastAsia"/>
        </w:rPr>
        <w:t>9</w:t>
      </w:r>
      <w:r>
        <w:rPr>
          <w:rFonts w:hint="eastAsia"/>
        </w:rPr>
        <w:t>月份北京移动通信公司推出名为“手机钱包”的手机支付业务，直到</w:t>
      </w:r>
      <w:r>
        <w:rPr>
          <w:rFonts w:hint="eastAsia"/>
        </w:rPr>
        <w:t>12</w:t>
      </w:r>
      <w:r>
        <w:rPr>
          <w:rFonts w:hint="eastAsia"/>
        </w:rPr>
        <w:t>月上海推出出租车上的银行移动</w:t>
      </w:r>
      <w:r>
        <w:rPr>
          <w:rFonts w:hint="eastAsia"/>
        </w:rPr>
        <w:t>POS</w:t>
      </w:r>
      <w:r>
        <w:rPr>
          <w:rFonts w:hint="eastAsia"/>
        </w:rPr>
        <w:t>机。中国联通在大力推动</w:t>
      </w:r>
      <w:r>
        <w:rPr>
          <w:rFonts w:hint="eastAsia"/>
        </w:rPr>
        <w:t>CDMA</w:t>
      </w:r>
      <w:r>
        <w:rPr>
          <w:rFonts w:hint="eastAsia"/>
        </w:rPr>
        <w:t>业务的同时，也对移动支付业务寄予了厚望，与中国银联结成了战略伙伴。</w:t>
      </w:r>
      <w:r>
        <w:rPr>
          <w:rFonts w:hint="eastAsia"/>
        </w:rPr>
        <w:t>2005</w:t>
      </w:r>
      <w:r>
        <w:rPr>
          <w:rFonts w:hint="eastAsia"/>
        </w:rPr>
        <w:t>年，上海移动通信有限责任公司与交通银行上海分行签署全面的合作协议，在上海率先推广了“手机钱包”业务，市民可以通过手机完成缴纳手机话费、话费充值、买机票、投保、缴付公共事业费等。</w:t>
      </w:r>
    </w:p>
    <w:p w:rsidR="00876FF9" w:rsidRPr="00EE0328" w:rsidRDefault="00A7222B" w:rsidP="00EE0328">
      <w:r w:rsidRPr="00EE0328">
        <w:rPr>
          <w:rFonts w:hint="eastAsia"/>
        </w:rPr>
        <w:t>3.</w:t>
      </w:r>
      <w:r w:rsidR="00876FF9" w:rsidRPr="00EE0328">
        <w:rPr>
          <w:rFonts w:hint="eastAsia"/>
        </w:rPr>
        <w:t>2</w:t>
      </w:r>
      <w:r w:rsidR="00876FF9" w:rsidRPr="00EE0328">
        <w:rPr>
          <w:rFonts w:hint="eastAsia"/>
        </w:rPr>
        <w:t>．移动支付的框架及流程</w:t>
      </w:r>
    </w:p>
    <w:p w:rsidR="00876FF9" w:rsidRDefault="00876FF9" w:rsidP="00876FF9">
      <w:pPr>
        <w:ind w:firstLineChars="200" w:firstLine="420"/>
      </w:pPr>
      <w:r>
        <w:rPr>
          <w:rFonts w:hint="eastAsia"/>
        </w:rPr>
        <w:t>在移动支付协议中，主要的参与者有四个：用户、商家、金融机构和支付网关。</w:t>
      </w:r>
    </w:p>
    <w:p w:rsidR="00876FF9" w:rsidRDefault="005E29A3" w:rsidP="00876FF9">
      <w:pPr>
        <w:ind w:firstLineChars="200" w:firstLine="420"/>
      </w:pPr>
      <w:r w:rsidRPr="005E29A3">
        <w:rPr>
          <w:rFonts w:hint="eastAsia"/>
        </w:rPr>
        <w:t>⑴</w:t>
      </w:r>
      <w:r w:rsidR="00876FF9">
        <w:rPr>
          <w:rFonts w:hint="eastAsia"/>
        </w:rPr>
        <w:t>用户</w:t>
      </w:r>
      <w:r w:rsidR="00876FF9">
        <w:rPr>
          <w:rFonts w:hint="eastAsia"/>
        </w:rPr>
        <w:t>(</w:t>
      </w:r>
      <w:r w:rsidR="00876FF9">
        <w:rPr>
          <w:rFonts w:hint="eastAsia"/>
        </w:rPr>
        <w:t>支付者</w:t>
      </w:r>
      <w:r w:rsidR="00876FF9">
        <w:rPr>
          <w:rFonts w:hint="eastAsia"/>
        </w:rPr>
        <w:t>)</w:t>
      </w:r>
      <w:r w:rsidR="00876FF9">
        <w:rPr>
          <w:rFonts w:hint="eastAsia"/>
        </w:rPr>
        <w:t>：即买方。在移动商务环境中，支付者使用手机或者其他移动终端通过移动因特网与商家或支付网关进行交互。客户和商家的需求是推进移动支付系统生存及发展的主要动因。在移动支付中，支付者的最大特点就是他们拥有经认可的</w:t>
      </w:r>
      <w:r w:rsidR="00876FF9">
        <w:rPr>
          <w:rFonts w:hint="eastAsia"/>
        </w:rPr>
        <w:t>CA</w:t>
      </w:r>
      <w:r w:rsidR="00876FF9">
        <w:rPr>
          <w:rFonts w:hint="eastAsia"/>
        </w:rPr>
        <w:t>发行的数字证书。</w:t>
      </w:r>
    </w:p>
    <w:p w:rsidR="00876FF9" w:rsidRDefault="005E29A3" w:rsidP="00876FF9">
      <w:pPr>
        <w:ind w:firstLineChars="200" w:firstLine="420"/>
      </w:pPr>
      <w:r w:rsidRPr="005E29A3">
        <w:rPr>
          <w:rFonts w:hint="eastAsia"/>
        </w:rPr>
        <w:t>⑵</w:t>
      </w:r>
      <w:r w:rsidR="00876FF9">
        <w:rPr>
          <w:rFonts w:hint="eastAsia"/>
        </w:rPr>
        <w:t>商家：即卖方。商家指具有货物或服务提供给支付者的组织。参与到移动支付系统中的商家，如商场、零售店或加油站等，通过减少支付的中间环节，降低经营、服务和管理成本，提高支付的效率，提高用户满意度。</w:t>
      </w:r>
    </w:p>
    <w:p w:rsidR="00876FF9" w:rsidRDefault="005E29A3" w:rsidP="00876FF9">
      <w:pPr>
        <w:ind w:firstLineChars="200" w:firstLine="420"/>
      </w:pPr>
      <w:r w:rsidRPr="005E29A3">
        <w:rPr>
          <w:rFonts w:hint="eastAsia"/>
        </w:rPr>
        <w:t>⑶</w:t>
      </w:r>
      <w:r w:rsidR="00876FF9">
        <w:rPr>
          <w:rFonts w:hint="eastAsia"/>
        </w:rPr>
        <w:t>金融机构：移动支付系统中的金融机构包括银行、信用卡发行商等组织，主要为移动支付平台建立一套完整、灵活的资金转账服务和安全体系，并管理手机身份识别卡</w:t>
      </w:r>
      <w:r w:rsidR="00876FF9">
        <w:rPr>
          <w:rFonts w:hint="eastAsia"/>
        </w:rPr>
        <w:t>(SIM</w:t>
      </w:r>
      <w:r w:rsidR="00876FF9">
        <w:rPr>
          <w:rFonts w:hint="eastAsia"/>
        </w:rPr>
        <w:t>卡</w:t>
      </w:r>
      <w:r w:rsidR="00876FF9">
        <w:rPr>
          <w:rFonts w:hint="eastAsia"/>
        </w:rPr>
        <w:t>)</w:t>
      </w:r>
      <w:r w:rsidR="00876FF9">
        <w:rPr>
          <w:rFonts w:hint="eastAsia"/>
        </w:rPr>
        <w:t>的银行账户，保证用户支付过程的顺利进行。金融机构是一个很关键的角色，它在一定程度上起到维护整个移动支付系统正常运作的重要作用。</w:t>
      </w:r>
    </w:p>
    <w:p w:rsidR="00876FF9" w:rsidRDefault="005E29A3" w:rsidP="00876FF9">
      <w:pPr>
        <w:ind w:firstLineChars="200" w:firstLine="420"/>
      </w:pPr>
      <w:r w:rsidRPr="005E29A3">
        <w:rPr>
          <w:rFonts w:hint="eastAsia"/>
        </w:rPr>
        <w:t>⑷</w:t>
      </w:r>
      <w:r w:rsidR="00876FF9">
        <w:rPr>
          <w:rFonts w:hint="eastAsia"/>
        </w:rPr>
        <w:t>支付网关：支付网关以金融机构代理的身份出现在移动商务环境中，实现核准和支付功能。支付网关还可以进一步划分成为移动支付系统和移动支付平台。</w:t>
      </w:r>
    </w:p>
    <w:p w:rsidR="0086045C" w:rsidRPr="0086045C" w:rsidRDefault="0086045C" w:rsidP="00876FF9">
      <w:pPr>
        <w:ind w:firstLineChars="200" w:firstLine="420"/>
      </w:pPr>
      <w:r>
        <w:rPr>
          <w:rFonts w:hint="eastAsia"/>
          <w:noProof/>
        </w:rPr>
        <w:drawing>
          <wp:inline distT="0" distB="0" distL="0" distR="0" wp14:anchorId="04141BE5" wp14:editId="127ECCB4">
            <wp:extent cx="5267325" cy="1495425"/>
            <wp:effectExtent l="0" t="0" r="9525" b="9525"/>
            <wp:docPr id="3" name="图片 3" descr="u=840843643,2350680316&amp;fm=27&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840843643,2350680316&amp;fm=27&amp;gp=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7325" cy="1495425"/>
                    </a:xfrm>
                    <a:prstGeom prst="rect">
                      <a:avLst/>
                    </a:prstGeom>
                    <a:noFill/>
                    <a:ln>
                      <a:noFill/>
                    </a:ln>
                  </pic:spPr>
                </pic:pic>
              </a:graphicData>
            </a:graphic>
          </wp:inline>
        </w:drawing>
      </w:r>
    </w:p>
    <w:p w:rsidR="00876FF9" w:rsidRPr="00C036C9" w:rsidRDefault="00A7222B" w:rsidP="00C036C9">
      <w:pPr>
        <w:rPr>
          <w:b/>
        </w:rPr>
      </w:pPr>
      <w:r>
        <w:rPr>
          <w:rFonts w:hint="eastAsia"/>
          <w:b/>
        </w:rPr>
        <w:t>第四章</w:t>
      </w:r>
      <w:r w:rsidR="00C22499" w:rsidRPr="00C036C9">
        <w:rPr>
          <w:rFonts w:hint="eastAsia"/>
          <w:b/>
        </w:rPr>
        <w:t xml:space="preserve"> </w:t>
      </w:r>
      <w:r w:rsidR="00876FF9" w:rsidRPr="00C036C9">
        <w:rPr>
          <w:rFonts w:hint="eastAsia"/>
          <w:b/>
        </w:rPr>
        <w:t>移动支付面临的安全威胁</w:t>
      </w:r>
    </w:p>
    <w:p w:rsidR="00876FF9" w:rsidRDefault="00876FF9" w:rsidP="00876FF9">
      <w:pPr>
        <w:ind w:firstLineChars="200" w:firstLine="420"/>
      </w:pPr>
      <w:r>
        <w:rPr>
          <w:rFonts w:hint="eastAsia"/>
        </w:rPr>
        <w:t>移动商务由于利用了很多新兴的技术和设备而带来了新的安全问题，这些安全问题能否有效解决成为了移动商务发展的关键。与传统电子商务相比，移动电子商务由于刚刚起步，技术标准不统一，所面临的安全问题更加复杂。传统电子商务的安全问题一直困扰着电子商务的发展，对于移动电子商务这种更进一步的商务形式，消费者习惯性地抱以观望的态度。</w:t>
      </w:r>
    </w:p>
    <w:p w:rsidR="00876FF9" w:rsidRDefault="00876FF9" w:rsidP="00876FF9">
      <w:pPr>
        <w:ind w:firstLineChars="200" w:firstLine="420"/>
      </w:pPr>
      <w:r>
        <w:rPr>
          <w:rFonts w:hint="eastAsia"/>
        </w:rPr>
        <w:t>移动支付因其业务本身的特性，面临的安全挑战主要体现在三个方面：移动终端、病毒和黑客以及短信欺诈。</w:t>
      </w:r>
    </w:p>
    <w:p w:rsidR="00876FF9" w:rsidRPr="00EE0328" w:rsidRDefault="0010552B" w:rsidP="00EE0328">
      <w:r w:rsidRPr="00EE0328">
        <w:rPr>
          <w:rFonts w:hint="eastAsia"/>
        </w:rPr>
        <w:t>4.1</w:t>
      </w:r>
      <w:r w:rsidR="00876FF9" w:rsidRPr="00EE0328">
        <w:rPr>
          <w:rFonts w:hint="eastAsia"/>
        </w:rPr>
        <w:t xml:space="preserve"> </w:t>
      </w:r>
      <w:r w:rsidR="00876FF9" w:rsidRPr="00EE0328">
        <w:rPr>
          <w:rFonts w:hint="eastAsia"/>
        </w:rPr>
        <w:t>移动终端的安全隐患</w:t>
      </w:r>
    </w:p>
    <w:p w:rsidR="00876FF9" w:rsidRDefault="00876FF9" w:rsidP="00876FF9">
      <w:pPr>
        <w:ind w:firstLineChars="200" w:firstLine="420"/>
      </w:pPr>
      <w:r>
        <w:rPr>
          <w:rFonts w:hint="eastAsia"/>
        </w:rPr>
        <w:t>移动支付中的终端设备主要包括个人数字助理</w:t>
      </w:r>
      <w:r>
        <w:rPr>
          <w:rFonts w:hint="eastAsia"/>
        </w:rPr>
        <w:t>(PDA)</w:t>
      </w:r>
      <w:r>
        <w:rPr>
          <w:rFonts w:hint="eastAsia"/>
        </w:rPr>
        <w:t>、智能手机</w:t>
      </w:r>
      <w:r>
        <w:rPr>
          <w:rFonts w:hint="eastAsia"/>
        </w:rPr>
        <w:t>(smart</w:t>
      </w:r>
      <w:r w:rsidR="0010552B">
        <w:rPr>
          <w:rFonts w:hint="eastAsia"/>
        </w:rPr>
        <w:t xml:space="preserve"> </w:t>
      </w:r>
      <w:r>
        <w:rPr>
          <w:rFonts w:hint="eastAsia"/>
        </w:rPr>
        <w:t>phone)</w:t>
      </w:r>
      <w:r>
        <w:rPr>
          <w:rFonts w:hint="eastAsia"/>
        </w:rPr>
        <w:t>、便携计算机、</w:t>
      </w:r>
      <w:r>
        <w:rPr>
          <w:rFonts w:hint="eastAsia"/>
        </w:rPr>
        <w:t>GPS</w:t>
      </w:r>
      <w:r>
        <w:rPr>
          <w:rFonts w:hint="eastAsia"/>
        </w:rPr>
        <w:t>导航设备等，它们面临的安全威胁有以下几类。</w:t>
      </w:r>
    </w:p>
    <w:p w:rsidR="00876FF9" w:rsidRDefault="0010552B" w:rsidP="00876FF9">
      <w:pPr>
        <w:ind w:firstLineChars="200" w:firstLine="420"/>
      </w:pPr>
      <w:r>
        <w:rPr>
          <w:rFonts w:hint="eastAsia"/>
        </w:rPr>
        <w:lastRenderedPageBreak/>
        <w:t>1</w:t>
      </w:r>
      <w:r w:rsidR="00876FF9">
        <w:rPr>
          <w:rFonts w:hint="eastAsia"/>
        </w:rPr>
        <w:t>．加密和认证问题</w:t>
      </w:r>
    </w:p>
    <w:p w:rsidR="00876FF9" w:rsidRDefault="00876FF9" w:rsidP="00876FF9">
      <w:pPr>
        <w:ind w:firstLineChars="200" w:firstLine="420"/>
      </w:pPr>
      <w:r>
        <w:rPr>
          <w:rFonts w:hint="eastAsia"/>
        </w:rPr>
        <w:t>与有线互联网环境相比，移动终端设备的计算能力和存储能力有限、电池寿命也比较短。一般来说，较好的安全性能需要强大的运算能力和存储能力作为支撑，考虑到移动终端设备自身的特点，在</w:t>
      </w:r>
      <w:r>
        <w:rPr>
          <w:rFonts w:hint="eastAsia"/>
        </w:rPr>
        <w:t>PC</w:t>
      </w:r>
      <w:r>
        <w:rPr>
          <w:rFonts w:hint="eastAsia"/>
        </w:rPr>
        <w:t>机上广为使用的基于</w:t>
      </w:r>
      <w:r>
        <w:rPr>
          <w:rFonts w:hint="eastAsia"/>
        </w:rPr>
        <w:t>RSA</w:t>
      </w:r>
      <w:r>
        <w:rPr>
          <w:rFonts w:hint="eastAsia"/>
        </w:rPr>
        <w:t>的安全软件无法在移动终端上继续使用。</w:t>
      </w:r>
    </w:p>
    <w:p w:rsidR="00876FF9" w:rsidRDefault="00C36A4A" w:rsidP="00876FF9">
      <w:pPr>
        <w:ind w:firstLineChars="200" w:firstLine="420"/>
      </w:pPr>
      <w:r>
        <w:rPr>
          <w:rFonts w:hint="eastAsia"/>
        </w:rPr>
        <w:t>2</w:t>
      </w:r>
      <w:r w:rsidR="00876FF9">
        <w:rPr>
          <w:rFonts w:hint="eastAsia"/>
        </w:rPr>
        <w:t>．通信内容被窃听或偷看</w:t>
      </w:r>
    </w:p>
    <w:p w:rsidR="00876FF9" w:rsidRDefault="00876FF9" w:rsidP="00876FF9">
      <w:pPr>
        <w:ind w:firstLineChars="200" w:firstLine="420"/>
      </w:pPr>
      <w:r>
        <w:rPr>
          <w:rFonts w:hint="eastAsia"/>
        </w:rPr>
        <w:t>在公共场所使用移动终端的时候，使用者的私密信息很容易被邻近的行人偷听或偷看。人们使用移动设备的时候常常是在公共场合，周围行人比较多，距离较近，设备上显示的信息和通话内容很容易泄露给他人。</w:t>
      </w:r>
    </w:p>
    <w:p w:rsidR="00876FF9" w:rsidRDefault="00C36A4A" w:rsidP="00876FF9">
      <w:pPr>
        <w:ind w:firstLineChars="200" w:firstLine="420"/>
      </w:pPr>
      <w:r>
        <w:rPr>
          <w:rFonts w:hint="eastAsia"/>
        </w:rPr>
        <w:t>3</w:t>
      </w:r>
      <w:r w:rsidR="00876FF9">
        <w:rPr>
          <w:rFonts w:hint="eastAsia"/>
        </w:rPr>
        <w:t>．安全制度漏洞</w:t>
      </w:r>
    </w:p>
    <w:p w:rsidR="00876FF9" w:rsidRDefault="00876FF9" w:rsidP="00876FF9">
      <w:pPr>
        <w:ind w:firstLineChars="200" w:firstLine="420"/>
      </w:pPr>
      <w:r>
        <w:rPr>
          <w:rFonts w:hint="eastAsia"/>
        </w:rPr>
        <w:t>虽然现在的移动终端已经存储了大量的公司机密信息，但还是只有少数公司将对移动设备的管理纳入安全管理制度中。商务人土越来越热衷于利用移动终端设备来处理公务，但他们的安全意识却显然十分欠缺。公司安全管理制度中没有关于这些终端设备的管理条例，为公司整体的网络环境留下了安全隐患。</w:t>
      </w:r>
    </w:p>
    <w:p w:rsidR="00876FF9" w:rsidRPr="00EE0328" w:rsidRDefault="00FE47ED" w:rsidP="00EE0328">
      <w:r w:rsidRPr="00EE0328">
        <w:rPr>
          <w:rFonts w:hint="eastAsia"/>
        </w:rPr>
        <w:t>4.2</w:t>
      </w:r>
      <w:r w:rsidR="000007A6" w:rsidRPr="00EE0328">
        <w:rPr>
          <w:rFonts w:hint="eastAsia"/>
        </w:rPr>
        <w:t>手机</w:t>
      </w:r>
      <w:r w:rsidR="00876FF9" w:rsidRPr="00EE0328">
        <w:rPr>
          <w:rFonts w:hint="eastAsia"/>
        </w:rPr>
        <w:t>病毒</w:t>
      </w:r>
    </w:p>
    <w:p w:rsidR="00876FF9" w:rsidRDefault="00876FF9" w:rsidP="00876FF9">
      <w:pPr>
        <w:ind w:firstLineChars="200" w:firstLine="420"/>
      </w:pPr>
      <w:r>
        <w:rPr>
          <w:rFonts w:hint="eastAsia"/>
        </w:rPr>
        <w:t>目前出现的手机病毒仍以锁定智能手机为主，但病毒越变越聪明。受感染的手机会不断地将短信传送给通讯录中的好友，而且信息夹带病毒。用户若是在国外，除了一直传送</w:t>
      </w:r>
      <w:r>
        <w:rPr>
          <w:rFonts w:hint="eastAsia"/>
        </w:rPr>
        <w:t>MMS</w:t>
      </w:r>
      <w:r>
        <w:rPr>
          <w:rFonts w:hint="eastAsia"/>
        </w:rPr>
        <w:t>彩信信息，还会自动启动漫游服务，结果导致通信费可能比机票费、住宿费还贵。</w:t>
      </w:r>
    </w:p>
    <w:p w:rsidR="000007A6" w:rsidRDefault="000007A6" w:rsidP="00876FF9">
      <w:pPr>
        <w:ind w:firstLineChars="200" w:firstLine="420"/>
      </w:pPr>
      <w:r>
        <w:rPr>
          <w:rFonts w:hint="eastAsia"/>
        </w:rPr>
        <w:t>1</w:t>
      </w:r>
      <w:r>
        <w:rPr>
          <w:rFonts w:hint="eastAsia"/>
        </w:rPr>
        <w:t>．手机病毒的种类</w:t>
      </w:r>
    </w:p>
    <w:p w:rsidR="00876FF9" w:rsidRDefault="00876FF9" w:rsidP="00876FF9">
      <w:pPr>
        <w:ind w:firstLineChars="200" w:firstLine="420"/>
      </w:pPr>
      <w:r>
        <w:rPr>
          <w:rFonts w:hint="eastAsia"/>
        </w:rPr>
        <w:t>手机病毒基本可以分为</w:t>
      </w:r>
      <w:r w:rsidR="002A5826">
        <w:rPr>
          <w:rFonts w:hint="eastAsia"/>
        </w:rPr>
        <w:t>以下几</w:t>
      </w:r>
      <w:r w:rsidR="00723273">
        <w:rPr>
          <w:rFonts w:hint="eastAsia"/>
        </w:rPr>
        <w:t>个种类</w:t>
      </w:r>
      <w:r>
        <w:rPr>
          <w:rFonts w:hint="eastAsia"/>
        </w:rPr>
        <w:t>：</w:t>
      </w:r>
    </w:p>
    <w:p w:rsidR="00876FF9" w:rsidRDefault="00B97E86" w:rsidP="00876FF9">
      <w:pPr>
        <w:ind w:firstLineChars="200" w:firstLine="420"/>
      </w:pPr>
      <w:r w:rsidRPr="00B97E86">
        <w:rPr>
          <w:rFonts w:hint="eastAsia"/>
        </w:rPr>
        <w:t>⑴</w:t>
      </w:r>
      <w:r w:rsidR="00876FF9">
        <w:rPr>
          <w:rFonts w:hint="eastAsia"/>
        </w:rPr>
        <w:t>第一类是以蓝牙为主要感染扩散方式的手机病毒，此类以食人鱼病毒</w:t>
      </w:r>
      <w:r w:rsidR="00876FF9">
        <w:rPr>
          <w:rFonts w:hint="eastAsia"/>
        </w:rPr>
        <w:t>(</w:t>
      </w:r>
      <w:proofErr w:type="spellStart"/>
      <w:r w:rsidR="00876FF9">
        <w:rPr>
          <w:rFonts w:hint="eastAsia"/>
        </w:rPr>
        <w:t>Symb</w:t>
      </w:r>
      <w:r w:rsidR="009B49BD">
        <w:rPr>
          <w:rFonts w:hint="eastAsia"/>
        </w:rPr>
        <w:t>O</w:t>
      </w:r>
      <w:r w:rsidR="00876FF9">
        <w:rPr>
          <w:rFonts w:hint="eastAsia"/>
        </w:rPr>
        <w:t>S</w:t>
      </w:r>
      <w:proofErr w:type="spellEnd"/>
      <w:r w:rsidR="00876FF9">
        <w:rPr>
          <w:rFonts w:hint="eastAsia"/>
        </w:rPr>
        <w:t>．</w:t>
      </w:r>
      <w:proofErr w:type="spellStart"/>
      <w:r w:rsidR="00876FF9">
        <w:rPr>
          <w:rFonts w:hint="eastAsia"/>
        </w:rPr>
        <w:t>Cabir</w:t>
      </w:r>
      <w:proofErr w:type="spellEnd"/>
      <w:r w:rsidR="00876FF9">
        <w:rPr>
          <w:rFonts w:hint="eastAsia"/>
        </w:rPr>
        <w:t>)</w:t>
      </w:r>
      <w:r w:rsidR="00876FF9">
        <w:rPr>
          <w:rFonts w:hint="eastAsia"/>
        </w:rPr>
        <w:t>为代表。</w:t>
      </w:r>
    </w:p>
    <w:p w:rsidR="00876FF9" w:rsidRDefault="00B97E86" w:rsidP="00876FF9">
      <w:pPr>
        <w:ind w:firstLineChars="200" w:firstLine="420"/>
      </w:pPr>
      <w:r w:rsidRPr="00B97E86">
        <w:rPr>
          <w:rFonts w:hint="eastAsia"/>
        </w:rPr>
        <w:t>⑵</w:t>
      </w:r>
      <w:r w:rsidR="00876FF9">
        <w:rPr>
          <w:rFonts w:hint="eastAsia"/>
        </w:rPr>
        <w:t>第二类则是通过网络下载图片铃声等服务的方式感染，其中以骷髅头病毒</w:t>
      </w:r>
      <w:r w:rsidR="00876FF9">
        <w:rPr>
          <w:rFonts w:hint="eastAsia"/>
        </w:rPr>
        <w:t>(</w:t>
      </w:r>
      <w:proofErr w:type="spellStart"/>
      <w:r w:rsidR="00876FF9">
        <w:rPr>
          <w:rFonts w:hint="eastAsia"/>
        </w:rPr>
        <w:t>SymbOS</w:t>
      </w:r>
      <w:proofErr w:type="spellEnd"/>
      <w:r w:rsidR="00876FF9">
        <w:rPr>
          <w:rFonts w:hint="eastAsia"/>
        </w:rPr>
        <w:t>．</w:t>
      </w:r>
      <w:r w:rsidR="00876FF9">
        <w:rPr>
          <w:rFonts w:hint="eastAsia"/>
        </w:rPr>
        <w:t>Skulls)</w:t>
      </w:r>
      <w:r w:rsidR="00876FF9">
        <w:rPr>
          <w:rFonts w:hint="eastAsia"/>
        </w:rPr>
        <w:t>为代表。</w:t>
      </w:r>
    </w:p>
    <w:p w:rsidR="00876FF9" w:rsidRDefault="00B97E86" w:rsidP="00876FF9">
      <w:pPr>
        <w:ind w:firstLineChars="200" w:firstLine="420"/>
      </w:pPr>
      <w:r w:rsidRPr="00B97E86">
        <w:rPr>
          <w:rFonts w:hint="eastAsia"/>
        </w:rPr>
        <w:t>⑶</w:t>
      </w:r>
      <w:r w:rsidR="00876FF9">
        <w:rPr>
          <w:rFonts w:hint="eastAsia"/>
        </w:rPr>
        <w:t>第三类则是通过流行的</w:t>
      </w:r>
      <w:r w:rsidR="00876FF9">
        <w:rPr>
          <w:rFonts w:hint="eastAsia"/>
        </w:rPr>
        <w:t>MMS</w:t>
      </w:r>
      <w:r w:rsidR="00876FF9">
        <w:rPr>
          <w:rFonts w:hint="eastAsia"/>
        </w:rPr>
        <w:t>彩信及蓝牙进行散播，此类则以武土病毒</w:t>
      </w:r>
      <w:r w:rsidR="00876FF9">
        <w:rPr>
          <w:rFonts w:hint="eastAsia"/>
        </w:rPr>
        <w:t>(</w:t>
      </w:r>
      <w:proofErr w:type="spellStart"/>
      <w:r w:rsidR="00876FF9">
        <w:rPr>
          <w:rFonts w:hint="eastAsia"/>
        </w:rPr>
        <w:t>SymbOS</w:t>
      </w:r>
      <w:proofErr w:type="spellEnd"/>
      <w:r w:rsidR="00876FF9">
        <w:rPr>
          <w:rFonts w:hint="eastAsia"/>
        </w:rPr>
        <w:t>．</w:t>
      </w:r>
      <w:proofErr w:type="spellStart"/>
      <w:r w:rsidR="00876FF9">
        <w:rPr>
          <w:rFonts w:hint="eastAsia"/>
        </w:rPr>
        <w:t>Commwarrior</w:t>
      </w:r>
      <w:proofErr w:type="spellEnd"/>
      <w:r w:rsidR="00876FF9">
        <w:rPr>
          <w:rFonts w:hint="eastAsia"/>
        </w:rPr>
        <w:t>)</w:t>
      </w:r>
      <w:r w:rsidR="00876FF9">
        <w:rPr>
          <w:rFonts w:hint="eastAsia"/>
        </w:rPr>
        <w:t>为代表。</w:t>
      </w:r>
    </w:p>
    <w:p w:rsidR="000007A6" w:rsidRDefault="000007A6" w:rsidP="000007A6">
      <w:pPr>
        <w:ind w:firstLineChars="200" w:firstLine="420"/>
      </w:pPr>
      <w:r w:rsidRPr="000007A6">
        <w:rPr>
          <w:rFonts w:hint="eastAsia"/>
        </w:rPr>
        <w:t>⑷</w:t>
      </w:r>
      <w:r>
        <w:rPr>
          <w:rFonts w:hint="eastAsia"/>
        </w:rPr>
        <w:t>EPOC</w:t>
      </w:r>
      <w:r>
        <w:rPr>
          <w:rFonts w:hint="eastAsia"/>
        </w:rPr>
        <w:t>病毒。</w:t>
      </w:r>
    </w:p>
    <w:p w:rsidR="000007A6" w:rsidRDefault="000B4FB7" w:rsidP="00876FF9">
      <w:pPr>
        <w:ind w:firstLineChars="200" w:firstLine="420"/>
      </w:pPr>
      <w:r>
        <w:rPr>
          <w:rFonts w:hint="eastAsia"/>
        </w:rPr>
        <w:t>2</w:t>
      </w:r>
      <w:r>
        <w:rPr>
          <w:rFonts w:hint="eastAsia"/>
        </w:rPr>
        <w:t>．手机病毒的原理</w:t>
      </w:r>
    </w:p>
    <w:p w:rsidR="00D036B4" w:rsidRDefault="00D036B4" w:rsidP="00D036B4">
      <w:pPr>
        <w:ind w:firstLineChars="200" w:firstLine="420"/>
      </w:pPr>
      <w:r>
        <w:rPr>
          <w:rFonts w:hint="eastAsia"/>
        </w:rPr>
        <w:t>手机病毒和计算机病毒一样是一种计算机程序，只不过它是以手机为感染对象，以手机网络和计算机网络为平台，通过病毒短信等形式，对手机进行攻击，从而造成手机异常。因此手机病毒具有同计算机病毒类似的特点：</w:t>
      </w:r>
    </w:p>
    <w:p w:rsidR="00D036B4" w:rsidRDefault="00D036B4" w:rsidP="00D036B4">
      <w:pPr>
        <w:ind w:firstLineChars="200" w:firstLine="420"/>
      </w:pPr>
      <w:r w:rsidRPr="00D036B4">
        <w:rPr>
          <w:rFonts w:hint="eastAsia"/>
        </w:rPr>
        <w:t>⑴</w:t>
      </w:r>
      <w:r>
        <w:rPr>
          <w:rFonts w:hint="eastAsia"/>
        </w:rPr>
        <w:t>手机病毒也是由计算机程序编写而成的。</w:t>
      </w:r>
    </w:p>
    <w:p w:rsidR="00D036B4" w:rsidRDefault="00D036B4" w:rsidP="00D036B4">
      <w:pPr>
        <w:ind w:firstLineChars="200" w:firstLine="420"/>
      </w:pPr>
      <w:r w:rsidRPr="00D036B4">
        <w:rPr>
          <w:rFonts w:hint="eastAsia"/>
        </w:rPr>
        <w:t>⑵</w:t>
      </w:r>
      <w:r>
        <w:rPr>
          <w:rFonts w:hint="eastAsia"/>
        </w:rPr>
        <w:t>同样具有传播功能，可利用发送普通短信、彩信、上网浏览、下载软件、铃声等方式，实现网络到手机的传播</w:t>
      </w:r>
      <w:r>
        <w:rPr>
          <w:rFonts w:hint="eastAsia"/>
        </w:rPr>
        <w:t>(</w:t>
      </w:r>
      <w:r>
        <w:rPr>
          <w:rFonts w:hint="eastAsia"/>
        </w:rPr>
        <w:t>有些病毒可以在手机之间传播</w:t>
      </w:r>
      <w:r>
        <w:rPr>
          <w:rFonts w:hint="eastAsia"/>
        </w:rPr>
        <w:t>)</w:t>
      </w:r>
      <w:r>
        <w:rPr>
          <w:rFonts w:hint="eastAsia"/>
        </w:rPr>
        <w:t>。</w:t>
      </w:r>
    </w:p>
    <w:p w:rsidR="00D036B4" w:rsidRDefault="00D036B4" w:rsidP="00D036B4">
      <w:pPr>
        <w:ind w:firstLineChars="200" w:firstLine="420"/>
      </w:pPr>
      <w:r w:rsidRPr="00D036B4">
        <w:rPr>
          <w:rFonts w:hint="eastAsia"/>
        </w:rPr>
        <w:t>⑶</w:t>
      </w:r>
      <w:r>
        <w:rPr>
          <w:rFonts w:hint="eastAsia"/>
        </w:rPr>
        <w:t>具有类似计算机病毒的危害后果，包括“软”危害</w:t>
      </w:r>
      <w:r>
        <w:rPr>
          <w:rFonts w:hint="eastAsia"/>
        </w:rPr>
        <w:t>(</w:t>
      </w:r>
      <w:r>
        <w:rPr>
          <w:rFonts w:hint="eastAsia"/>
        </w:rPr>
        <w:t>如死机、关机、删除存储的资料、向外发送垃圾邮件、拨打电话等</w:t>
      </w:r>
      <w:r>
        <w:rPr>
          <w:rFonts w:hint="eastAsia"/>
        </w:rPr>
        <w:t>)</w:t>
      </w:r>
      <w:r>
        <w:rPr>
          <w:rFonts w:hint="eastAsia"/>
        </w:rPr>
        <w:t>和“硬”危害</w:t>
      </w:r>
      <w:r>
        <w:rPr>
          <w:rFonts w:hint="eastAsia"/>
        </w:rPr>
        <w:t>(</w:t>
      </w:r>
      <w:r>
        <w:rPr>
          <w:rFonts w:hint="eastAsia"/>
        </w:rPr>
        <w:t>损毁</w:t>
      </w:r>
      <w:r>
        <w:rPr>
          <w:rFonts w:hint="eastAsia"/>
        </w:rPr>
        <w:t>SIM</w:t>
      </w:r>
      <w:r>
        <w:rPr>
          <w:rFonts w:hint="eastAsia"/>
        </w:rPr>
        <w:t>卡、芯片等硬件损坏</w:t>
      </w:r>
      <w:r>
        <w:rPr>
          <w:rFonts w:hint="eastAsia"/>
        </w:rPr>
        <w:t>)</w:t>
      </w:r>
      <w:r>
        <w:rPr>
          <w:rFonts w:hint="eastAsia"/>
        </w:rPr>
        <w:t>。</w:t>
      </w:r>
    </w:p>
    <w:p w:rsidR="00D036B4" w:rsidRDefault="00D036B4" w:rsidP="00D036B4">
      <w:pPr>
        <w:ind w:firstLineChars="200" w:firstLine="420"/>
      </w:pPr>
      <w:r w:rsidRPr="00D036B4">
        <w:rPr>
          <w:rFonts w:hint="eastAsia"/>
        </w:rPr>
        <w:t>⑷</w:t>
      </w:r>
      <w:r>
        <w:rPr>
          <w:rFonts w:hint="eastAsia"/>
        </w:rPr>
        <w:t>在攻击手段上，手机病毒也与计算机病毒相似，主要通过垃圾信息、系统漏洞和技术手段进行攻击。例如，</w:t>
      </w:r>
      <w:proofErr w:type="spellStart"/>
      <w:r>
        <w:rPr>
          <w:rFonts w:hint="eastAsia"/>
        </w:rPr>
        <w:t>Timofonica</w:t>
      </w:r>
      <w:proofErr w:type="spellEnd"/>
      <w:r>
        <w:rPr>
          <w:rFonts w:hint="eastAsia"/>
        </w:rPr>
        <w:t>病毒以及</w:t>
      </w:r>
      <w:r>
        <w:rPr>
          <w:rFonts w:hint="eastAsia"/>
        </w:rPr>
        <w:t>2002</w:t>
      </w:r>
      <w:r>
        <w:rPr>
          <w:rFonts w:hint="eastAsia"/>
        </w:rPr>
        <w:t>年下半年出现的</w:t>
      </w:r>
      <w:r>
        <w:rPr>
          <w:rFonts w:hint="eastAsia"/>
        </w:rPr>
        <w:t>bomb</w:t>
      </w:r>
      <w:r>
        <w:rPr>
          <w:rFonts w:hint="eastAsia"/>
        </w:rPr>
        <w:t>“手机轰炸机”，就是通过向手机用户发送大量垃圾邮件来骚扰用户；“洪流”等病毒则是利用手机芯片程序的缺陷或网络上的漏洞进行攻击。随着手机网络功能的增强，会引入各种脚本的支持，因而不久的将来肯定会出现技术先进的脚本病毒。</w:t>
      </w:r>
    </w:p>
    <w:p w:rsidR="000A46AD" w:rsidRDefault="000A46AD" w:rsidP="000A46AD">
      <w:pPr>
        <w:ind w:firstLineChars="200" w:firstLine="420"/>
      </w:pPr>
      <w:r>
        <w:rPr>
          <w:rFonts w:hint="eastAsia"/>
        </w:rPr>
        <w:t>3</w:t>
      </w:r>
      <w:r>
        <w:rPr>
          <w:rFonts w:hint="eastAsia"/>
        </w:rPr>
        <w:t>．手机病毒的攻击模式</w:t>
      </w:r>
    </w:p>
    <w:p w:rsidR="00876FF9" w:rsidRDefault="00876FF9" w:rsidP="00876FF9">
      <w:pPr>
        <w:ind w:firstLineChars="200" w:firstLine="420"/>
      </w:pPr>
      <w:r>
        <w:rPr>
          <w:rFonts w:hint="eastAsia"/>
        </w:rPr>
        <w:t>从现有的情况看，手机病毒主要有三种攻击方式：</w:t>
      </w:r>
    </w:p>
    <w:p w:rsidR="00876FF9" w:rsidRDefault="00B97E86" w:rsidP="00876FF9">
      <w:pPr>
        <w:ind w:firstLineChars="200" w:firstLine="420"/>
      </w:pPr>
      <w:r w:rsidRPr="00B97E86">
        <w:rPr>
          <w:rFonts w:hint="eastAsia"/>
        </w:rPr>
        <w:t>⑴</w:t>
      </w:r>
      <w:r w:rsidR="00876FF9">
        <w:rPr>
          <w:rFonts w:hint="eastAsia"/>
        </w:rPr>
        <w:t>直接攻击手机本身，使手机无法正常工作。这是手机病毒最初的攻击方式，也是目前的主要攻击方式。这类手机病毒主要通过发送“病毒短信”来攻击手机，使手机无法提供某</w:t>
      </w:r>
      <w:r w:rsidR="00876FF9">
        <w:rPr>
          <w:rFonts w:hint="eastAsia"/>
        </w:rPr>
        <w:lastRenderedPageBreak/>
        <w:t>些方面的服务。</w:t>
      </w:r>
      <w:r w:rsidR="00876FF9">
        <w:rPr>
          <w:rFonts w:hint="eastAsia"/>
        </w:rPr>
        <w:t xml:space="preserve">  </w:t>
      </w:r>
    </w:p>
    <w:p w:rsidR="00876FF9" w:rsidRDefault="00B97E86" w:rsidP="00876FF9">
      <w:pPr>
        <w:ind w:firstLineChars="200" w:firstLine="420"/>
      </w:pPr>
      <w:r w:rsidRPr="00B97E86">
        <w:rPr>
          <w:rFonts w:hint="eastAsia"/>
        </w:rPr>
        <w:t>⑵</w:t>
      </w:r>
      <w:r w:rsidR="00876FF9">
        <w:rPr>
          <w:rFonts w:hint="eastAsia"/>
        </w:rPr>
        <w:t>攻击服务器，使手机无法正常接受信息。现在大部分手机都支持上网功能，这些功能需要专门的服务器来支持，比如</w:t>
      </w:r>
      <w:r w:rsidR="00876FF9">
        <w:rPr>
          <w:rFonts w:hint="eastAsia"/>
        </w:rPr>
        <w:t>WAP</w:t>
      </w:r>
      <w:r w:rsidR="00876FF9">
        <w:rPr>
          <w:rFonts w:hint="eastAsia"/>
        </w:rPr>
        <w:t>，黑客可以利用服务器的漏洞编制能够攻击服务器的病毒，通过病毒来影响服务器的正常工作，使手机无法接收正常的网络信息。</w:t>
      </w:r>
    </w:p>
    <w:p w:rsidR="00876FF9" w:rsidRDefault="00B97E86" w:rsidP="00876FF9">
      <w:pPr>
        <w:ind w:firstLineChars="200" w:firstLine="420"/>
      </w:pPr>
      <w:r w:rsidRPr="00B97E86">
        <w:rPr>
          <w:rFonts w:hint="eastAsia"/>
        </w:rPr>
        <w:t>⑶</w:t>
      </w:r>
      <w:r w:rsidR="00876FF9">
        <w:rPr>
          <w:rFonts w:hint="eastAsia"/>
        </w:rPr>
        <w:t>攻击和控制“网关”，向手机发送垃圾信息。网关是网络之间相互联系的纽带，当病毒作者找到网关的漏洞后，就可以利用这种漏洞来编写攻击网关的病毒。一旦病毒攻击成功，将会对整个手机网络造成影响，使手机的所有服务都不能正常工作。病毒的作者可以通过这种手机病毒随意向其他人的手机发送垃圾信息。</w:t>
      </w:r>
    </w:p>
    <w:p w:rsidR="007F2AC8" w:rsidRDefault="004846A6" w:rsidP="007F2AC8">
      <w:pPr>
        <w:ind w:firstLineChars="200" w:firstLine="420"/>
      </w:pPr>
      <w:r>
        <w:rPr>
          <w:rFonts w:hint="eastAsia"/>
        </w:rPr>
        <w:t>4</w:t>
      </w:r>
      <w:r w:rsidR="007F2AC8">
        <w:rPr>
          <w:rFonts w:hint="eastAsia"/>
        </w:rPr>
        <w:t>．手机病毒的防护措施</w:t>
      </w:r>
    </w:p>
    <w:p w:rsidR="00026DCD" w:rsidRDefault="00026DCD" w:rsidP="00026DCD">
      <w:pPr>
        <w:ind w:firstLineChars="200" w:firstLine="420"/>
      </w:pPr>
      <w:r>
        <w:rPr>
          <w:rFonts w:hint="eastAsia"/>
        </w:rPr>
        <w:t>就目前而言，对于普通手机用户来说尚无法进行杀毒，所以我们只有养成良好的使用习惯。使用手机上网功能时，尽量从正规网站上下载信息。如果收到含有病毒的短信或邮件时，应立即删除；如果键盘被锁死，可以取下电池后开机再删除；如果仍无法删除，可以尝试将手机卡换到另一型号的手机上删除；如果病毒一直占据内存，无法进行清除，可以将手机拿到厂商维修部重写芯片程序。另外，手机病毒总是热衷于一些有较多漏洞或缺陷的手机型号，购买时应避免购买这样的手机。</w:t>
      </w:r>
    </w:p>
    <w:p w:rsidR="00876FF9" w:rsidRDefault="00876FF9" w:rsidP="00876FF9">
      <w:pPr>
        <w:ind w:firstLineChars="200" w:firstLine="420"/>
      </w:pPr>
      <w:r>
        <w:rPr>
          <w:rFonts w:hint="eastAsia"/>
        </w:rPr>
        <w:t>对付手机病毒的最好方法是防患于未然，预防手机病毒、减少病毒危害</w:t>
      </w:r>
      <w:r w:rsidR="00E618D6">
        <w:rPr>
          <w:rFonts w:hint="eastAsia"/>
        </w:rPr>
        <w:t>还</w:t>
      </w:r>
      <w:r>
        <w:rPr>
          <w:rFonts w:hint="eastAsia"/>
        </w:rPr>
        <w:t>可以通过以下几个方法：</w:t>
      </w:r>
      <w:r w:rsidR="009B49BD">
        <w:rPr>
          <w:rFonts w:hint="eastAsia"/>
        </w:rPr>
        <w:t xml:space="preserve"> </w:t>
      </w:r>
    </w:p>
    <w:p w:rsidR="009B49BD" w:rsidRDefault="00B97E86" w:rsidP="00876FF9">
      <w:pPr>
        <w:ind w:firstLineChars="200" w:firstLine="420"/>
      </w:pPr>
      <w:r w:rsidRPr="00B97E86">
        <w:rPr>
          <w:rFonts w:hint="eastAsia"/>
        </w:rPr>
        <w:t>⑴</w:t>
      </w:r>
      <w:r w:rsidR="00876FF9">
        <w:rPr>
          <w:rFonts w:hint="eastAsia"/>
        </w:rPr>
        <w:t>在手机里存放有重要信息的用户，可以在各大品牌手机生产商的官方网站上申请有偿“电话号码管理”服务，这样，手机中毒后，还能有机会备份恢复</w:t>
      </w:r>
      <w:r w:rsidR="009E66EA">
        <w:rPr>
          <w:rFonts w:hint="eastAsia"/>
        </w:rPr>
        <w:t>。</w:t>
      </w:r>
    </w:p>
    <w:p w:rsidR="00876FF9" w:rsidRDefault="00B97E86" w:rsidP="00876FF9">
      <w:pPr>
        <w:ind w:firstLineChars="200" w:firstLine="420"/>
      </w:pPr>
      <w:r w:rsidRPr="00B97E86">
        <w:rPr>
          <w:rFonts w:hint="eastAsia"/>
        </w:rPr>
        <w:t>⑵</w:t>
      </w:r>
      <w:r w:rsidR="00876FF9">
        <w:rPr>
          <w:rFonts w:hint="eastAsia"/>
        </w:rPr>
        <w:t>蓝牙手机的蓝牙功能，不用时一定要关闭或设置为隐形状态</w:t>
      </w:r>
      <w:r w:rsidR="009E66EA">
        <w:rPr>
          <w:rFonts w:hint="eastAsia"/>
        </w:rPr>
        <w:t>。</w:t>
      </w:r>
    </w:p>
    <w:p w:rsidR="00876FF9" w:rsidRDefault="00B97E86" w:rsidP="00876FF9">
      <w:pPr>
        <w:ind w:firstLineChars="200" w:firstLine="420"/>
      </w:pPr>
      <w:r w:rsidRPr="00B97E86">
        <w:rPr>
          <w:rFonts w:hint="eastAsia"/>
        </w:rPr>
        <w:t>⑶</w:t>
      </w:r>
      <w:r w:rsidR="00876FF9">
        <w:rPr>
          <w:rFonts w:hint="eastAsia"/>
        </w:rPr>
        <w:t>接到陌生手机彩信，直接删除，不要看内容</w:t>
      </w:r>
      <w:r w:rsidR="009E66EA">
        <w:rPr>
          <w:rFonts w:hint="eastAsia"/>
        </w:rPr>
        <w:t>。</w:t>
      </w:r>
    </w:p>
    <w:p w:rsidR="00876FF9" w:rsidRDefault="00B97E86" w:rsidP="00876FF9">
      <w:pPr>
        <w:ind w:firstLineChars="200" w:firstLine="420"/>
      </w:pPr>
      <w:r w:rsidRPr="00B97E86">
        <w:rPr>
          <w:rFonts w:hint="eastAsia"/>
        </w:rPr>
        <w:t>⑷</w:t>
      </w:r>
      <w:r w:rsidR="00876FF9">
        <w:rPr>
          <w:rFonts w:hint="eastAsia"/>
        </w:rPr>
        <w:t>平时做好备份，手机—旦中毒，立即关机并拿到维修点恢复，不然会传染更多的手机</w:t>
      </w:r>
      <w:r w:rsidR="009E66EA">
        <w:rPr>
          <w:rFonts w:hint="eastAsia"/>
        </w:rPr>
        <w:t>。</w:t>
      </w:r>
    </w:p>
    <w:p w:rsidR="00876FF9" w:rsidRDefault="00B97E86" w:rsidP="00876FF9">
      <w:pPr>
        <w:ind w:firstLineChars="200" w:firstLine="420"/>
      </w:pPr>
      <w:r w:rsidRPr="00B97E86">
        <w:rPr>
          <w:rFonts w:hint="eastAsia"/>
        </w:rPr>
        <w:t>⑸</w:t>
      </w:r>
      <w:r w:rsidR="00876FF9">
        <w:rPr>
          <w:rFonts w:hint="eastAsia"/>
        </w:rPr>
        <w:t>在接电话时，发现来电显示带有不正常的乱码、英文等，不要接听。</w:t>
      </w:r>
    </w:p>
    <w:p w:rsidR="00360F45" w:rsidRPr="00EE0E6B" w:rsidRDefault="00360F45" w:rsidP="00EE0E6B">
      <w:pPr>
        <w:rPr>
          <w:b/>
        </w:rPr>
      </w:pPr>
      <w:r w:rsidRPr="00EE0E6B">
        <w:rPr>
          <w:rFonts w:hint="eastAsia"/>
          <w:b/>
        </w:rPr>
        <w:t>参考文献：</w:t>
      </w:r>
    </w:p>
    <w:p w:rsidR="00EE0E6B" w:rsidRDefault="00EE0E6B" w:rsidP="00EE0E6B">
      <w:pPr>
        <w:suppressAutoHyphens/>
        <w:rPr>
          <w:rFonts w:ascii="宋体" w:hAnsi="宋体"/>
          <w:kern w:val="1"/>
          <w:sz w:val="24"/>
          <w:szCs w:val="20"/>
        </w:rPr>
      </w:pPr>
      <w:r>
        <w:rPr>
          <w:rFonts w:ascii="宋体" w:hAnsi="宋体" w:hint="eastAsia"/>
          <w:kern w:val="1"/>
          <w:sz w:val="24"/>
          <w:szCs w:val="20"/>
        </w:rPr>
        <w:t>[1](美)</w:t>
      </w:r>
      <w:proofErr w:type="spellStart"/>
      <w:r>
        <w:rPr>
          <w:rFonts w:ascii="宋体" w:hAnsi="宋体" w:hint="eastAsia"/>
          <w:kern w:val="1"/>
          <w:sz w:val="24"/>
          <w:szCs w:val="20"/>
        </w:rPr>
        <w:t>Subrahmanyam,Allameraju</w:t>
      </w:r>
      <w:proofErr w:type="spellEnd"/>
      <w:r>
        <w:rPr>
          <w:rFonts w:ascii="宋体" w:hAnsi="宋体" w:hint="eastAsia"/>
          <w:kern w:val="1"/>
          <w:sz w:val="24"/>
          <w:szCs w:val="20"/>
        </w:rPr>
        <w:t>等著.J2EE服务器端高级编程.机械工业出版</w:t>
      </w:r>
    </w:p>
    <w:p w:rsidR="00EE0E6B" w:rsidRDefault="00EE0E6B" w:rsidP="00EE0E6B">
      <w:pPr>
        <w:suppressAutoHyphens/>
        <w:ind w:firstLine="498"/>
        <w:rPr>
          <w:rFonts w:ascii="宋体" w:hAnsi="宋体"/>
          <w:kern w:val="1"/>
          <w:sz w:val="24"/>
          <w:szCs w:val="20"/>
        </w:rPr>
      </w:pPr>
      <w:r>
        <w:rPr>
          <w:rFonts w:ascii="宋体" w:hAnsi="宋体" w:hint="eastAsia"/>
          <w:kern w:val="1"/>
          <w:sz w:val="24"/>
          <w:szCs w:val="20"/>
        </w:rPr>
        <w:t>社.2011.11 </w:t>
      </w:r>
    </w:p>
    <w:p w:rsidR="00EE0E6B" w:rsidRDefault="00EE0E6B" w:rsidP="00EE0E6B">
      <w:pPr>
        <w:numPr>
          <w:ilvl w:val="0"/>
          <w:numId w:val="1"/>
        </w:numPr>
        <w:suppressAutoHyphens/>
        <w:rPr>
          <w:rFonts w:ascii="宋体" w:hAnsi="宋体"/>
          <w:kern w:val="1"/>
          <w:sz w:val="24"/>
          <w:szCs w:val="20"/>
        </w:rPr>
      </w:pPr>
      <w:r>
        <w:rPr>
          <w:rFonts w:ascii="宋体" w:hAnsi="宋体" w:hint="eastAsia"/>
          <w:kern w:val="1"/>
          <w:sz w:val="24"/>
          <w:szCs w:val="20"/>
        </w:rPr>
        <w:t>(美)</w:t>
      </w:r>
      <w:proofErr w:type="spellStart"/>
      <w:r>
        <w:rPr>
          <w:rFonts w:ascii="宋体" w:hAnsi="宋体" w:hint="eastAsia"/>
          <w:kern w:val="1"/>
          <w:sz w:val="24"/>
          <w:szCs w:val="20"/>
        </w:rPr>
        <w:t>Vlana</w:t>
      </w:r>
      <w:proofErr w:type="spellEnd"/>
      <w:r>
        <w:rPr>
          <w:rFonts w:ascii="宋体" w:hAnsi="宋体" w:hint="eastAsia"/>
          <w:kern w:val="1"/>
          <w:sz w:val="24"/>
          <w:szCs w:val="20"/>
        </w:rPr>
        <w:t> </w:t>
      </w:r>
      <w:proofErr w:type="spellStart"/>
      <w:r>
        <w:rPr>
          <w:rFonts w:ascii="宋体" w:hAnsi="宋体" w:hint="eastAsia"/>
          <w:kern w:val="1"/>
          <w:sz w:val="24"/>
          <w:szCs w:val="20"/>
        </w:rPr>
        <w:t>Matena</w:t>
      </w:r>
      <w:proofErr w:type="spellEnd"/>
      <w:r>
        <w:rPr>
          <w:rFonts w:ascii="宋体" w:hAnsi="宋体" w:hint="eastAsia"/>
          <w:kern w:val="1"/>
          <w:sz w:val="24"/>
          <w:szCs w:val="20"/>
        </w:rPr>
        <w:t>等著.J2EE平台上的EJB组件开发.机械工业出版社.2012.2 </w:t>
      </w:r>
    </w:p>
    <w:p w:rsidR="00EE0E6B" w:rsidRDefault="00EE0E6B" w:rsidP="00EE0E6B">
      <w:pPr>
        <w:numPr>
          <w:ilvl w:val="0"/>
          <w:numId w:val="1"/>
        </w:numPr>
        <w:tabs>
          <w:tab w:val="clear" w:pos="312"/>
        </w:tabs>
        <w:suppressAutoHyphens/>
        <w:rPr>
          <w:rFonts w:ascii="宋体" w:hAnsi="宋体"/>
          <w:kern w:val="1"/>
          <w:sz w:val="24"/>
          <w:szCs w:val="20"/>
        </w:rPr>
      </w:pPr>
      <w:r>
        <w:rPr>
          <w:rFonts w:ascii="宋体" w:hAnsi="宋体" w:hint="eastAsia"/>
          <w:kern w:val="1"/>
          <w:sz w:val="24"/>
          <w:szCs w:val="20"/>
        </w:rPr>
        <w:t>(美)</w:t>
      </w:r>
      <w:proofErr w:type="spellStart"/>
      <w:r>
        <w:rPr>
          <w:rFonts w:ascii="宋体" w:hAnsi="宋体" w:hint="eastAsia"/>
          <w:kern w:val="1"/>
          <w:sz w:val="24"/>
          <w:szCs w:val="20"/>
        </w:rPr>
        <w:t>Deepak,Alur</w:t>
      </w:r>
      <w:proofErr w:type="spellEnd"/>
      <w:r>
        <w:rPr>
          <w:rFonts w:ascii="宋体" w:hAnsi="宋体" w:hint="eastAsia"/>
          <w:kern w:val="1"/>
          <w:sz w:val="24"/>
          <w:szCs w:val="20"/>
        </w:rPr>
        <w:t>等著.J2EE核心模式.机械工业出版社.2012.2 </w:t>
      </w:r>
    </w:p>
    <w:p w:rsidR="00EE0E6B" w:rsidRDefault="00EE0E6B" w:rsidP="00EE0E6B">
      <w:pPr>
        <w:suppressAutoHyphens/>
        <w:rPr>
          <w:rFonts w:ascii="宋体" w:hAnsi="宋体"/>
          <w:kern w:val="1"/>
          <w:sz w:val="24"/>
          <w:szCs w:val="20"/>
        </w:rPr>
      </w:pPr>
      <w:r>
        <w:rPr>
          <w:rFonts w:ascii="宋体" w:hAnsi="宋体" w:hint="eastAsia"/>
          <w:kern w:val="1"/>
          <w:sz w:val="24"/>
          <w:szCs w:val="20"/>
        </w:rPr>
        <w:t>[4]廖若雪.JSP高级编程.机械工业出版社.2001.7 </w:t>
      </w:r>
    </w:p>
    <w:p w:rsidR="00EE0E6B" w:rsidRDefault="00EE0E6B" w:rsidP="00EE0E6B">
      <w:pPr>
        <w:suppressAutoHyphens/>
        <w:rPr>
          <w:rFonts w:ascii="宋体" w:hAnsi="宋体"/>
          <w:kern w:val="1"/>
          <w:sz w:val="24"/>
          <w:szCs w:val="20"/>
        </w:rPr>
      </w:pPr>
      <w:r>
        <w:rPr>
          <w:rFonts w:ascii="宋体" w:hAnsi="宋体" w:hint="eastAsia"/>
          <w:kern w:val="1"/>
          <w:sz w:val="24"/>
          <w:szCs w:val="20"/>
        </w:rPr>
        <w:t>[5]汪孝宜.JSP数据库开发实例精粹.电子工业出版社.2015.7.1-87  </w:t>
      </w:r>
    </w:p>
    <w:p w:rsidR="00EE0E6B" w:rsidRDefault="00EE0E6B" w:rsidP="00EE0E6B">
      <w:pPr>
        <w:suppressAutoHyphens/>
        <w:rPr>
          <w:rFonts w:ascii="宋体" w:hAnsi="宋体"/>
          <w:kern w:val="1"/>
          <w:sz w:val="24"/>
          <w:szCs w:val="20"/>
        </w:rPr>
      </w:pPr>
      <w:r>
        <w:rPr>
          <w:rFonts w:ascii="宋体" w:hAnsi="宋体" w:hint="eastAsia"/>
          <w:kern w:val="1"/>
          <w:sz w:val="24"/>
          <w:szCs w:val="20"/>
        </w:rPr>
        <w:t>[6]黄浩文,黄静舒.JSP核心技术和电子商务应用实例.机械工业出版社.2011.4 </w:t>
      </w:r>
    </w:p>
    <w:p w:rsidR="00EE0E6B" w:rsidRDefault="00EE0E6B" w:rsidP="00EE0E6B">
      <w:pPr>
        <w:suppressAutoHyphens/>
        <w:rPr>
          <w:rFonts w:ascii="宋体" w:hAnsi="宋体"/>
          <w:kern w:val="1"/>
          <w:sz w:val="24"/>
          <w:szCs w:val="20"/>
        </w:rPr>
      </w:pPr>
      <w:r>
        <w:rPr>
          <w:rFonts w:ascii="宋体" w:hAnsi="宋体" w:hint="eastAsia"/>
          <w:kern w:val="1"/>
          <w:sz w:val="24"/>
          <w:szCs w:val="20"/>
        </w:rPr>
        <w:t>[7]飞思科技产品研发中心.JSP应用开发详解.电子工业出版社.2016.1</w:t>
      </w:r>
    </w:p>
    <w:p w:rsidR="00EE0E6B" w:rsidRDefault="00EE0E6B" w:rsidP="00EE0E6B">
      <w:pPr>
        <w:suppressAutoHyphens/>
        <w:rPr>
          <w:rFonts w:ascii="宋体" w:hAnsi="宋体"/>
          <w:kern w:val="1"/>
          <w:sz w:val="24"/>
          <w:szCs w:val="20"/>
        </w:rPr>
      </w:pPr>
      <w:r>
        <w:rPr>
          <w:rFonts w:ascii="宋体" w:hAnsi="宋体" w:hint="eastAsia"/>
          <w:kern w:val="1"/>
          <w:sz w:val="24"/>
          <w:szCs w:val="20"/>
        </w:rPr>
        <w:t>[8]师煊.王珊.数据库系统概论.第3版［M］.高等教育出版社.2012.50-100 </w:t>
      </w:r>
    </w:p>
    <w:p w:rsidR="00EE0E6B" w:rsidRDefault="00EE0E6B" w:rsidP="00EE0E6B">
      <w:pPr>
        <w:suppressAutoHyphens/>
        <w:rPr>
          <w:rFonts w:ascii="宋体" w:hAnsi="宋体"/>
          <w:kern w:val="1"/>
          <w:sz w:val="24"/>
          <w:szCs w:val="20"/>
        </w:rPr>
      </w:pPr>
      <w:r>
        <w:rPr>
          <w:rFonts w:ascii="宋体" w:hAnsi="宋体" w:hint="eastAsia"/>
          <w:kern w:val="1"/>
          <w:sz w:val="24"/>
          <w:szCs w:val="20"/>
        </w:rPr>
        <w:t>[9]刘晓华等.J2EE企业级应用开发.电子工业出版社.2013 </w:t>
      </w:r>
    </w:p>
    <w:p w:rsidR="00EE0E6B" w:rsidRDefault="00EE0E6B" w:rsidP="00EE0E6B">
      <w:pPr>
        <w:suppressAutoHyphens/>
        <w:rPr>
          <w:rFonts w:ascii="宋体" w:hAnsi="宋体"/>
          <w:kern w:val="1"/>
          <w:sz w:val="24"/>
          <w:szCs w:val="20"/>
        </w:rPr>
      </w:pPr>
      <w:r>
        <w:rPr>
          <w:rFonts w:ascii="宋体" w:hAnsi="宋体" w:hint="eastAsia"/>
          <w:kern w:val="1"/>
          <w:sz w:val="24"/>
          <w:szCs w:val="20"/>
        </w:rPr>
        <w:t>[10]柏亚军.JSP编程基础及应用实例集锦.[M].人民邮电出版社.2011.25-96</w:t>
      </w:r>
    </w:p>
    <w:p w:rsidR="00EE0E6B" w:rsidRDefault="00EE0E6B" w:rsidP="00EE0E6B">
      <w:pPr>
        <w:suppressAutoHyphens/>
        <w:rPr>
          <w:rFonts w:ascii="宋体" w:hAnsi="宋体"/>
          <w:kern w:val="1"/>
          <w:sz w:val="24"/>
          <w:szCs w:val="20"/>
        </w:rPr>
      </w:pPr>
      <w:r>
        <w:rPr>
          <w:rFonts w:ascii="宋体" w:hAnsi="宋体" w:hint="eastAsia"/>
          <w:kern w:val="1"/>
          <w:sz w:val="24"/>
          <w:szCs w:val="20"/>
        </w:rPr>
        <w:t>[11]陈锦辉.JDBC数据库程序设计.中国铁道出版社 </w:t>
      </w:r>
    </w:p>
    <w:p w:rsidR="00EE0E6B" w:rsidRDefault="00EE0E6B" w:rsidP="00EE0E6B">
      <w:pPr>
        <w:suppressAutoHyphens/>
        <w:rPr>
          <w:rFonts w:ascii="宋体" w:hAnsi="宋体"/>
          <w:kern w:val="1"/>
          <w:sz w:val="24"/>
          <w:szCs w:val="20"/>
        </w:rPr>
      </w:pPr>
      <w:r>
        <w:rPr>
          <w:rFonts w:ascii="宋体" w:hAnsi="宋体" w:hint="eastAsia"/>
          <w:kern w:val="1"/>
          <w:sz w:val="24"/>
          <w:szCs w:val="20"/>
        </w:rPr>
        <w:t>[12]张海藩.软件工程导论.清华大学出版社 </w:t>
      </w:r>
    </w:p>
    <w:p w:rsidR="00EE0E6B" w:rsidRDefault="00EE0E6B" w:rsidP="00EE0E6B">
      <w:pPr>
        <w:suppressAutoHyphens/>
        <w:rPr>
          <w:rFonts w:ascii="宋体" w:hAnsi="宋体"/>
          <w:kern w:val="1"/>
          <w:sz w:val="24"/>
          <w:szCs w:val="20"/>
        </w:rPr>
      </w:pPr>
      <w:r>
        <w:rPr>
          <w:rFonts w:ascii="宋体" w:hAnsi="宋体" w:hint="eastAsia"/>
          <w:kern w:val="1"/>
          <w:sz w:val="24"/>
          <w:szCs w:val="20"/>
        </w:rPr>
        <w:t>[13]白雁钧.DreamweaverMX.2004从入门到精通.人民邮电出版社  </w:t>
      </w:r>
    </w:p>
    <w:p w:rsidR="00EE0E6B" w:rsidRDefault="00EE0E6B" w:rsidP="00EE0E6B">
      <w:pPr>
        <w:suppressAutoHyphens/>
        <w:rPr>
          <w:rFonts w:ascii="宋体" w:hAnsi="宋体"/>
          <w:kern w:val="1"/>
          <w:sz w:val="24"/>
          <w:szCs w:val="20"/>
        </w:rPr>
      </w:pPr>
      <w:r>
        <w:rPr>
          <w:rFonts w:ascii="宋体" w:hAnsi="宋体" w:hint="eastAsia"/>
          <w:kern w:val="1"/>
          <w:sz w:val="24"/>
          <w:szCs w:val="20"/>
        </w:rPr>
        <w:t>[14]万峰科技.SP网站开发四酷全书.电子工业出版社.2015.9 </w:t>
      </w:r>
    </w:p>
    <w:p w:rsidR="00EE0E6B" w:rsidRDefault="00EE0E6B" w:rsidP="00EE0E6B">
      <w:pPr>
        <w:suppressAutoHyphens/>
        <w:rPr>
          <w:rFonts w:ascii="宋体" w:hAnsi="宋体"/>
          <w:kern w:val="1"/>
          <w:sz w:val="24"/>
          <w:szCs w:val="20"/>
        </w:rPr>
      </w:pPr>
      <w:r>
        <w:rPr>
          <w:rFonts w:ascii="宋体" w:hAnsi="宋体" w:hint="eastAsia"/>
          <w:kern w:val="1"/>
          <w:sz w:val="24"/>
          <w:szCs w:val="20"/>
        </w:rPr>
        <w:t>[15]刘炳文等编著：Visual Basic 6.0 程序设计教程.清华大学出版社.2010年7月 </w:t>
      </w:r>
    </w:p>
    <w:p w:rsidR="00360F45" w:rsidRDefault="00360F45" w:rsidP="00876FF9">
      <w:pPr>
        <w:ind w:firstLineChars="200" w:firstLine="420"/>
      </w:pPr>
    </w:p>
    <w:sectPr w:rsidR="00360F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2FB" w:rsidRDefault="00DC42FB" w:rsidP="00CF651F">
      <w:r>
        <w:separator/>
      </w:r>
    </w:p>
  </w:endnote>
  <w:endnote w:type="continuationSeparator" w:id="0">
    <w:p w:rsidR="00DC42FB" w:rsidRDefault="00DC42FB" w:rsidP="00CF6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2FB" w:rsidRDefault="00DC42FB" w:rsidP="00CF651F">
      <w:r>
        <w:separator/>
      </w:r>
    </w:p>
  </w:footnote>
  <w:footnote w:type="continuationSeparator" w:id="0">
    <w:p w:rsidR="00DC42FB" w:rsidRDefault="00DC42FB" w:rsidP="00CF65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C1F26B"/>
    <w:multiLevelType w:val="singleLevel"/>
    <w:tmpl w:val="5AC1F26B"/>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A33"/>
    <w:rsid w:val="000007A6"/>
    <w:rsid w:val="00010C14"/>
    <w:rsid w:val="00012349"/>
    <w:rsid w:val="0001376D"/>
    <w:rsid w:val="00013856"/>
    <w:rsid w:val="00026DCD"/>
    <w:rsid w:val="000365DD"/>
    <w:rsid w:val="0005557B"/>
    <w:rsid w:val="00063AF3"/>
    <w:rsid w:val="00072362"/>
    <w:rsid w:val="0008468E"/>
    <w:rsid w:val="000A0803"/>
    <w:rsid w:val="000A46AD"/>
    <w:rsid w:val="000A525D"/>
    <w:rsid w:val="000B4FB7"/>
    <w:rsid w:val="000B5B9B"/>
    <w:rsid w:val="000D3651"/>
    <w:rsid w:val="000D7D08"/>
    <w:rsid w:val="000F095C"/>
    <w:rsid w:val="0010552B"/>
    <w:rsid w:val="001123A4"/>
    <w:rsid w:val="001158AB"/>
    <w:rsid w:val="00121503"/>
    <w:rsid w:val="0013484F"/>
    <w:rsid w:val="001527D9"/>
    <w:rsid w:val="0015596B"/>
    <w:rsid w:val="00197AE0"/>
    <w:rsid w:val="001A7F06"/>
    <w:rsid w:val="001B1794"/>
    <w:rsid w:val="001B20DD"/>
    <w:rsid w:val="001B5207"/>
    <w:rsid w:val="001D646B"/>
    <w:rsid w:val="001F0649"/>
    <w:rsid w:val="00203368"/>
    <w:rsid w:val="0021279B"/>
    <w:rsid w:val="00242F53"/>
    <w:rsid w:val="00253857"/>
    <w:rsid w:val="0026410C"/>
    <w:rsid w:val="00292B8A"/>
    <w:rsid w:val="00295DC9"/>
    <w:rsid w:val="002A5826"/>
    <w:rsid w:val="002C5D00"/>
    <w:rsid w:val="002C7929"/>
    <w:rsid w:val="003223E5"/>
    <w:rsid w:val="00330B6F"/>
    <w:rsid w:val="003346D1"/>
    <w:rsid w:val="0034420E"/>
    <w:rsid w:val="00360F45"/>
    <w:rsid w:val="00372054"/>
    <w:rsid w:val="00374711"/>
    <w:rsid w:val="003758BE"/>
    <w:rsid w:val="003776A3"/>
    <w:rsid w:val="00384A08"/>
    <w:rsid w:val="00385864"/>
    <w:rsid w:val="003878B3"/>
    <w:rsid w:val="003C7383"/>
    <w:rsid w:val="003E12C9"/>
    <w:rsid w:val="003E3EA4"/>
    <w:rsid w:val="003E4401"/>
    <w:rsid w:val="003E4BC9"/>
    <w:rsid w:val="00410349"/>
    <w:rsid w:val="00412129"/>
    <w:rsid w:val="00412941"/>
    <w:rsid w:val="004144E7"/>
    <w:rsid w:val="00437DB8"/>
    <w:rsid w:val="0044631D"/>
    <w:rsid w:val="004630B7"/>
    <w:rsid w:val="004846A6"/>
    <w:rsid w:val="004C2BC0"/>
    <w:rsid w:val="004C747F"/>
    <w:rsid w:val="004F0ECC"/>
    <w:rsid w:val="004F36F2"/>
    <w:rsid w:val="00500320"/>
    <w:rsid w:val="0051437C"/>
    <w:rsid w:val="00514B17"/>
    <w:rsid w:val="005153A6"/>
    <w:rsid w:val="005246A2"/>
    <w:rsid w:val="0052729F"/>
    <w:rsid w:val="0055347C"/>
    <w:rsid w:val="00560477"/>
    <w:rsid w:val="00581B28"/>
    <w:rsid w:val="00584C53"/>
    <w:rsid w:val="00587EAA"/>
    <w:rsid w:val="00591FDD"/>
    <w:rsid w:val="005B3E22"/>
    <w:rsid w:val="005D03F7"/>
    <w:rsid w:val="005E29A3"/>
    <w:rsid w:val="005E32F9"/>
    <w:rsid w:val="005F4608"/>
    <w:rsid w:val="005F4B39"/>
    <w:rsid w:val="006052B5"/>
    <w:rsid w:val="00624F77"/>
    <w:rsid w:val="006379E5"/>
    <w:rsid w:val="006433B9"/>
    <w:rsid w:val="00643B92"/>
    <w:rsid w:val="00652A98"/>
    <w:rsid w:val="00655EE0"/>
    <w:rsid w:val="00674447"/>
    <w:rsid w:val="00675ADC"/>
    <w:rsid w:val="00690ABB"/>
    <w:rsid w:val="006A2988"/>
    <w:rsid w:val="006A320D"/>
    <w:rsid w:val="006A57E6"/>
    <w:rsid w:val="006A6EEB"/>
    <w:rsid w:val="006A7954"/>
    <w:rsid w:val="006B34B8"/>
    <w:rsid w:val="006C54EA"/>
    <w:rsid w:val="006E4029"/>
    <w:rsid w:val="006E5FB2"/>
    <w:rsid w:val="0071009F"/>
    <w:rsid w:val="007157DD"/>
    <w:rsid w:val="00723273"/>
    <w:rsid w:val="00741F82"/>
    <w:rsid w:val="007573C7"/>
    <w:rsid w:val="00796DDC"/>
    <w:rsid w:val="00796E38"/>
    <w:rsid w:val="007B36F2"/>
    <w:rsid w:val="007B5FAA"/>
    <w:rsid w:val="007C6E0B"/>
    <w:rsid w:val="007C7B6C"/>
    <w:rsid w:val="007D0CFE"/>
    <w:rsid w:val="007F2AC8"/>
    <w:rsid w:val="00801F70"/>
    <w:rsid w:val="0081724E"/>
    <w:rsid w:val="008602CD"/>
    <w:rsid w:val="0086045C"/>
    <w:rsid w:val="008632B1"/>
    <w:rsid w:val="00876FF9"/>
    <w:rsid w:val="0087778A"/>
    <w:rsid w:val="008847E1"/>
    <w:rsid w:val="00887F54"/>
    <w:rsid w:val="008B232C"/>
    <w:rsid w:val="008E1A33"/>
    <w:rsid w:val="008E57A5"/>
    <w:rsid w:val="00905D73"/>
    <w:rsid w:val="00907687"/>
    <w:rsid w:val="00910BF9"/>
    <w:rsid w:val="00912E47"/>
    <w:rsid w:val="00915513"/>
    <w:rsid w:val="00951A62"/>
    <w:rsid w:val="00962BAE"/>
    <w:rsid w:val="00964D08"/>
    <w:rsid w:val="0096773B"/>
    <w:rsid w:val="0099787A"/>
    <w:rsid w:val="009B49BD"/>
    <w:rsid w:val="009B4EB9"/>
    <w:rsid w:val="009B7D6A"/>
    <w:rsid w:val="009E66EA"/>
    <w:rsid w:val="00A00991"/>
    <w:rsid w:val="00A04EFB"/>
    <w:rsid w:val="00A064E1"/>
    <w:rsid w:val="00A31A62"/>
    <w:rsid w:val="00A3760D"/>
    <w:rsid w:val="00A47755"/>
    <w:rsid w:val="00A605C5"/>
    <w:rsid w:val="00A7222B"/>
    <w:rsid w:val="00A8534D"/>
    <w:rsid w:val="00A861AF"/>
    <w:rsid w:val="00A87E59"/>
    <w:rsid w:val="00A94435"/>
    <w:rsid w:val="00A951E3"/>
    <w:rsid w:val="00AB5317"/>
    <w:rsid w:val="00AC0CD2"/>
    <w:rsid w:val="00AD7616"/>
    <w:rsid w:val="00AE52CD"/>
    <w:rsid w:val="00AE7BF4"/>
    <w:rsid w:val="00AF5D39"/>
    <w:rsid w:val="00AF74C0"/>
    <w:rsid w:val="00B019EA"/>
    <w:rsid w:val="00B03A34"/>
    <w:rsid w:val="00B271EB"/>
    <w:rsid w:val="00B31A51"/>
    <w:rsid w:val="00B4556D"/>
    <w:rsid w:val="00B601F9"/>
    <w:rsid w:val="00B6047D"/>
    <w:rsid w:val="00B61DC3"/>
    <w:rsid w:val="00B65E47"/>
    <w:rsid w:val="00B840F7"/>
    <w:rsid w:val="00B927A8"/>
    <w:rsid w:val="00B97E86"/>
    <w:rsid w:val="00BC1E52"/>
    <w:rsid w:val="00BC7F67"/>
    <w:rsid w:val="00C036C9"/>
    <w:rsid w:val="00C22499"/>
    <w:rsid w:val="00C3363C"/>
    <w:rsid w:val="00C36A4A"/>
    <w:rsid w:val="00C47BBC"/>
    <w:rsid w:val="00C73474"/>
    <w:rsid w:val="00C822FE"/>
    <w:rsid w:val="00C840B9"/>
    <w:rsid w:val="00C8633E"/>
    <w:rsid w:val="00C86C9B"/>
    <w:rsid w:val="00CA3B4D"/>
    <w:rsid w:val="00CB4DAB"/>
    <w:rsid w:val="00CB642B"/>
    <w:rsid w:val="00CB6A66"/>
    <w:rsid w:val="00CC002E"/>
    <w:rsid w:val="00CF3924"/>
    <w:rsid w:val="00CF651F"/>
    <w:rsid w:val="00D036B4"/>
    <w:rsid w:val="00D2062C"/>
    <w:rsid w:val="00D21261"/>
    <w:rsid w:val="00D214F4"/>
    <w:rsid w:val="00D31313"/>
    <w:rsid w:val="00D459DB"/>
    <w:rsid w:val="00D563AF"/>
    <w:rsid w:val="00D705EA"/>
    <w:rsid w:val="00D70F9B"/>
    <w:rsid w:val="00D77E68"/>
    <w:rsid w:val="00DB236F"/>
    <w:rsid w:val="00DB2FA5"/>
    <w:rsid w:val="00DC42FB"/>
    <w:rsid w:val="00DE259B"/>
    <w:rsid w:val="00DE7986"/>
    <w:rsid w:val="00DF4A66"/>
    <w:rsid w:val="00DF4B56"/>
    <w:rsid w:val="00E02471"/>
    <w:rsid w:val="00E21A83"/>
    <w:rsid w:val="00E24C6F"/>
    <w:rsid w:val="00E266A6"/>
    <w:rsid w:val="00E36084"/>
    <w:rsid w:val="00E47838"/>
    <w:rsid w:val="00E54389"/>
    <w:rsid w:val="00E618D6"/>
    <w:rsid w:val="00E65190"/>
    <w:rsid w:val="00E71036"/>
    <w:rsid w:val="00E85181"/>
    <w:rsid w:val="00E93DD0"/>
    <w:rsid w:val="00E95193"/>
    <w:rsid w:val="00E97B2B"/>
    <w:rsid w:val="00EB407E"/>
    <w:rsid w:val="00EE0328"/>
    <w:rsid w:val="00EE0E6B"/>
    <w:rsid w:val="00EF709D"/>
    <w:rsid w:val="00F515DE"/>
    <w:rsid w:val="00F6508F"/>
    <w:rsid w:val="00F85DF8"/>
    <w:rsid w:val="00F86516"/>
    <w:rsid w:val="00FA0092"/>
    <w:rsid w:val="00FA5410"/>
    <w:rsid w:val="00FA6BBA"/>
    <w:rsid w:val="00FA7655"/>
    <w:rsid w:val="00FA7D42"/>
    <w:rsid w:val="00FE4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rsid w:val="008E57A5"/>
    <w:pPr>
      <w:keepNext/>
      <w:keepLines/>
      <w:spacing w:before="340" w:after="330" w:line="578" w:lineRule="auto"/>
      <w:outlineLvl w:val="0"/>
    </w:pPr>
    <w:rPr>
      <w:b/>
      <w:bCs/>
      <w:kern w:val="44"/>
      <w:sz w:val="44"/>
      <w:szCs w:val="44"/>
    </w:rPr>
  </w:style>
  <w:style w:type="paragraph" w:styleId="2">
    <w:name w:val="heading 2"/>
    <w:basedOn w:val="a"/>
    <w:next w:val="a"/>
    <w:link w:val="2Char"/>
    <w:semiHidden/>
    <w:unhideWhenUsed/>
    <w:qFormat/>
    <w:rsid w:val="008E57A5"/>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52A9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8E57A5"/>
    <w:rPr>
      <w:b/>
      <w:bCs/>
      <w:kern w:val="44"/>
      <w:sz w:val="44"/>
      <w:szCs w:val="44"/>
    </w:rPr>
  </w:style>
  <w:style w:type="paragraph" w:styleId="a4">
    <w:name w:val="header"/>
    <w:basedOn w:val="a"/>
    <w:link w:val="Char"/>
    <w:rsid w:val="00CF651F"/>
    <w:pPr>
      <w:pBdr>
        <w:bottom w:val="single" w:sz="6" w:space="1" w:color="auto"/>
      </w:pBdr>
      <w:tabs>
        <w:tab w:val="center" w:pos="4153"/>
        <w:tab w:val="right" w:pos="8306"/>
      </w:tabs>
      <w:snapToGrid w:val="0"/>
      <w:jc w:val="center"/>
    </w:pPr>
    <w:rPr>
      <w:sz w:val="18"/>
      <w:szCs w:val="18"/>
    </w:rPr>
  </w:style>
  <w:style w:type="character" w:customStyle="1" w:styleId="2Char">
    <w:name w:val="标题 2 Char"/>
    <w:link w:val="2"/>
    <w:semiHidden/>
    <w:rsid w:val="008E57A5"/>
    <w:rPr>
      <w:rFonts w:ascii="Cambria" w:eastAsia="宋体" w:hAnsi="Cambria" w:cs="Times New Roman"/>
      <w:b/>
      <w:bCs/>
      <w:kern w:val="2"/>
      <w:sz w:val="32"/>
      <w:szCs w:val="32"/>
    </w:rPr>
  </w:style>
  <w:style w:type="character" w:customStyle="1" w:styleId="Char">
    <w:name w:val="页眉 Char"/>
    <w:link w:val="a4"/>
    <w:rsid w:val="00CF651F"/>
    <w:rPr>
      <w:kern w:val="2"/>
      <w:sz w:val="18"/>
      <w:szCs w:val="18"/>
    </w:rPr>
  </w:style>
  <w:style w:type="paragraph" w:styleId="a5">
    <w:name w:val="footer"/>
    <w:basedOn w:val="a"/>
    <w:link w:val="Char0"/>
    <w:rsid w:val="00CF651F"/>
    <w:pPr>
      <w:tabs>
        <w:tab w:val="center" w:pos="4153"/>
        <w:tab w:val="right" w:pos="8306"/>
      </w:tabs>
      <w:snapToGrid w:val="0"/>
      <w:jc w:val="left"/>
    </w:pPr>
    <w:rPr>
      <w:sz w:val="18"/>
      <w:szCs w:val="18"/>
    </w:rPr>
  </w:style>
  <w:style w:type="character" w:customStyle="1" w:styleId="Char0">
    <w:name w:val="页脚 Char"/>
    <w:link w:val="a5"/>
    <w:rsid w:val="00CF651F"/>
    <w:rPr>
      <w:kern w:val="2"/>
      <w:sz w:val="18"/>
      <w:szCs w:val="18"/>
    </w:rPr>
  </w:style>
  <w:style w:type="paragraph" w:styleId="a6">
    <w:name w:val="Balloon Text"/>
    <w:basedOn w:val="a"/>
    <w:link w:val="Char1"/>
    <w:rsid w:val="0086045C"/>
    <w:rPr>
      <w:sz w:val="18"/>
      <w:szCs w:val="18"/>
    </w:rPr>
  </w:style>
  <w:style w:type="character" w:customStyle="1" w:styleId="Char1">
    <w:name w:val="批注框文本 Char"/>
    <w:basedOn w:val="a0"/>
    <w:link w:val="a6"/>
    <w:rsid w:val="0086045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rsid w:val="008E57A5"/>
    <w:pPr>
      <w:keepNext/>
      <w:keepLines/>
      <w:spacing w:before="340" w:after="330" w:line="578" w:lineRule="auto"/>
      <w:outlineLvl w:val="0"/>
    </w:pPr>
    <w:rPr>
      <w:b/>
      <w:bCs/>
      <w:kern w:val="44"/>
      <w:sz w:val="44"/>
      <w:szCs w:val="44"/>
    </w:rPr>
  </w:style>
  <w:style w:type="paragraph" w:styleId="2">
    <w:name w:val="heading 2"/>
    <w:basedOn w:val="a"/>
    <w:next w:val="a"/>
    <w:link w:val="2Char"/>
    <w:semiHidden/>
    <w:unhideWhenUsed/>
    <w:qFormat/>
    <w:rsid w:val="008E57A5"/>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52A9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8E57A5"/>
    <w:rPr>
      <w:b/>
      <w:bCs/>
      <w:kern w:val="44"/>
      <w:sz w:val="44"/>
      <w:szCs w:val="44"/>
    </w:rPr>
  </w:style>
  <w:style w:type="paragraph" w:styleId="a4">
    <w:name w:val="header"/>
    <w:basedOn w:val="a"/>
    <w:link w:val="Char"/>
    <w:rsid w:val="00CF651F"/>
    <w:pPr>
      <w:pBdr>
        <w:bottom w:val="single" w:sz="6" w:space="1" w:color="auto"/>
      </w:pBdr>
      <w:tabs>
        <w:tab w:val="center" w:pos="4153"/>
        <w:tab w:val="right" w:pos="8306"/>
      </w:tabs>
      <w:snapToGrid w:val="0"/>
      <w:jc w:val="center"/>
    </w:pPr>
    <w:rPr>
      <w:sz w:val="18"/>
      <w:szCs w:val="18"/>
    </w:rPr>
  </w:style>
  <w:style w:type="character" w:customStyle="1" w:styleId="2Char">
    <w:name w:val="标题 2 Char"/>
    <w:link w:val="2"/>
    <w:semiHidden/>
    <w:rsid w:val="008E57A5"/>
    <w:rPr>
      <w:rFonts w:ascii="Cambria" w:eastAsia="宋体" w:hAnsi="Cambria" w:cs="Times New Roman"/>
      <w:b/>
      <w:bCs/>
      <w:kern w:val="2"/>
      <w:sz w:val="32"/>
      <w:szCs w:val="32"/>
    </w:rPr>
  </w:style>
  <w:style w:type="character" w:customStyle="1" w:styleId="Char">
    <w:name w:val="页眉 Char"/>
    <w:link w:val="a4"/>
    <w:rsid w:val="00CF651F"/>
    <w:rPr>
      <w:kern w:val="2"/>
      <w:sz w:val="18"/>
      <w:szCs w:val="18"/>
    </w:rPr>
  </w:style>
  <w:style w:type="paragraph" w:styleId="a5">
    <w:name w:val="footer"/>
    <w:basedOn w:val="a"/>
    <w:link w:val="Char0"/>
    <w:rsid w:val="00CF651F"/>
    <w:pPr>
      <w:tabs>
        <w:tab w:val="center" w:pos="4153"/>
        <w:tab w:val="right" w:pos="8306"/>
      </w:tabs>
      <w:snapToGrid w:val="0"/>
      <w:jc w:val="left"/>
    </w:pPr>
    <w:rPr>
      <w:sz w:val="18"/>
      <w:szCs w:val="18"/>
    </w:rPr>
  </w:style>
  <w:style w:type="character" w:customStyle="1" w:styleId="Char0">
    <w:name w:val="页脚 Char"/>
    <w:link w:val="a5"/>
    <w:rsid w:val="00CF651F"/>
    <w:rPr>
      <w:kern w:val="2"/>
      <w:sz w:val="18"/>
      <w:szCs w:val="18"/>
    </w:rPr>
  </w:style>
  <w:style w:type="paragraph" w:styleId="a6">
    <w:name w:val="Balloon Text"/>
    <w:basedOn w:val="a"/>
    <w:link w:val="Char1"/>
    <w:rsid w:val="0086045C"/>
    <w:rPr>
      <w:sz w:val="18"/>
      <w:szCs w:val="18"/>
    </w:rPr>
  </w:style>
  <w:style w:type="character" w:customStyle="1" w:styleId="Char1">
    <w:name w:val="批注框文本 Char"/>
    <w:basedOn w:val="a0"/>
    <w:link w:val="a6"/>
    <w:rsid w:val="0086045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768849">
      <w:bodyDiv w:val="1"/>
      <w:marLeft w:val="0"/>
      <w:marRight w:val="0"/>
      <w:marTop w:val="0"/>
      <w:marBottom w:val="0"/>
      <w:divBdr>
        <w:top w:val="none" w:sz="0" w:space="0" w:color="auto"/>
        <w:left w:val="none" w:sz="0" w:space="0" w:color="auto"/>
        <w:bottom w:val="none" w:sz="0" w:space="0" w:color="auto"/>
        <w:right w:val="none" w:sz="0" w:space="0" w:color="auto"/>
      </w:divBdr>
      <w:divsChild>
        <w:div w:id="1708410278">
          <w:marLeft w:val="0"/>
          <w:marRight w:val="0"/>
          <w:marTop w:val="0"/>
          <w:marBottom w:val="0"/>
          <w:divBdr>
            <w:top w:val="none" w:sz="0" w:space="0" w:color="auto"/>
            <w:left w:val="none" w:sz="0" w:space="0" w:color="auto"/>
            <w:bottom w:val="none" w:sz="0" w:space="0" w:color="auto"/>
            <w:right w:val="none" w:sz="0" w:space="0" w:color="auto"/>
          </w:divBdr>
          <w:divsChild>
            <w:div w:id="908461936">
              <w:marLeft w:val="0"/>
              <w:marRight w:val="0"/>
              <w:marTop w:val="0"/>
              <w:marBottom w:val="0"/>
              <w:divBdr>
                <w:top w:val="none" w:sz="0" w:space="0" w:color="auto"/>
                <w:left w:val="none" w:sz="0" w:space="0" w:color="auto"/>
                <w:bottom w:val="none" w:sz="0" w:space="0" w:color="auto"/>
                <w:right w:val="none" w:sz="0" w:space="0" w:color="auto"/>
              </w:divBdr>
              <w:divsChild>
                <w:div w:id="705495565">
                  <w:marLeft w:val="0"/>
                  <w:marRight w:val="0"/>
                  <w:marTop w:val="0"/>
                  <w:marBottom w:val="0"/>
                  <w:divBdr>
                    <w:top w:val="none" w:sz="0" w:space="0" w:color="auto"/>
                    <w:left w:val="none" w:sz="0" w:space="0" w:color="auto"/>
                    <w:bottom w:val="none" w:sz="0" w:space="0" w:color="auto"/>
                    <w:right w:val="none" w:sz="0" w:space="0" w:color="auto"/>
                  </w:divBdr>
                  <w:divsChild>
                    <w:div w:id="2063211106">
                      <w:marLeft w:val="0"/>
                      <w:marRight w:val="0"/>
                      <w:marTop w:val="0"/>
                      <w:marBottom w:val="0"/>
                      <w:divBdr>
                        <w:top w:val="none" w:sz="0" w:space="0" w:color="auto"/>
                        <w:left w:val="none" w:sz="0" w:space="0" w:color="auto"/>
                        <w:bottom w:val="none" w:sz="0" w:space="0" w:color="auto"/>
                        <w:right w:val="none" w:sz="0" w:space="0" w:color="auto"/>
                      </w:divBdr>
                      <w:divsChild>
                        <w:div w:id="796411278">
                          <w:marLeft w:val="0"/>
                          <w:marRight w:val="0"/>
                          <w:marTop w:val="0"/>
                          <w:marBottom w:val="0"/>
                          <w:divBdr>
                            <w:top w:val="none" w:sz="0" w:space="0" w:color="auto"/>
                            <w:left w:val="none" w:sz="0" w:space="0" w:color="auto"/>
                            <w:bottom w:val="none" w:sz="0" w:space="0" w:color="auto"/>
                            <w:right w:val="none" w:sz="0" w:space="0" w:color="auto"/>
                          </w:divBdr>
                          <w:divsChild>
                            <w:div w:id="51734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9042</Words>
  <Characters>2153</Characters>
  <Application>Microsoft Office Word</Application>
  <DocSecurity>0</DocSecurity>
  <Lines>17</Lines>
  <Paragraphs>22</Paragraphs>
  <ScaleCrop>false</ScaleCrop>
  <Company>WwW.YlmF.CoM</Company>
  <LinksUpToDate>false</LinksUpToDate>
  <CharactersWithSpaces>11173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第7章 移动电子商务安全</dc:title>
  <dc:creator>YlmF</dc:creator>
  <cp:lastModifiedBy>USER-</cp:lastModifiedBy>
  <cp:revision>7</cp:revision>
  <dcterms:created xsi:type="dcterms:W3CDTF">2018-05-11T00:06:00Z</dcterms:created>
  <dcterms:modified xsi:type="dcterms:W3CDTF">2018-05-25T00:15:00Z</dcterms:modified>
</cp:coreProperties>
</file>